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30AFC" w14:textId="4069312F" w:rsidR="00AD233E" w:rsidRPr="001621C1" w:rsidRDefault="000416DF">
      <w:pPr>
        <w:spacing w:after="0" w:line="240" w:lineRule="auto"/>
        <w:jc w:val="center"/>
        <w:rPr>
          <w:rFonts w:ascii="Times New Roman" w:eastAsia="Times New Roman" w:hAnsi="Times New Roman" w:cs="Times New Roman"/>
          <w:b/>
          <w:sz w:val="24"/>
          <w:szCs w:val="24"/>
          <w:lang w:val="fr-CA"/>
        </w:rPr>
      </w:pPr>
      <w:bookmarkStart w:id="0" w:name="_GoBack"/>
      <w:bookmarkEnd w:id="0"/>
      <w:r w:rsidRPr="001621C1">
        <w:rPr>
          <w:rFonts w:ascii="Times New Roman" w:eastAsia="Times New Roman" w:hAnsi="Times New Roman" w:cs="Times New Roman"/>
          <w:b/>
          <w:sz w:val="24"/>
          <w:szCs w:val="24"/>
          <w:lang w:val="fr-CA"/>
        </w:rPr>
        <w:t>Comité directeur des ressources halieutiques transfrontalières Canada–États</w:t>
      </w:r>
      <w:r w:rsidR="00754659">
        <w:rPr>
          <w:rFonts w:ascii="Times New Roman" w:eastAsia="Times New Roman" w:hAnsi="Times New Roman" w:cs="Times New Roman"/>
          <w:b/>
          <w:sz w:val="24"/>
          <w:szCs w:val="24"/>
          <w:lang w:val="fr-CA"/>
        </w:rPr>
        <w:noBreakHyphen/>
      </w:r>
      <w:r w:rsidRPr="001621C1">
        <w:rPr>
          <w:rFonts w:ascii="Times New Roman" w:eastAsia="Times New Roman" w:hAnsi="Times New Roman" w:cs="Times New Roman"/>
          <w:b/>
          <w:sz w:val="24"/>
          <w:szCs w:val="24"/>
          <w:lang w:val="fr-CA"/>
        </w:rPr>
        <w:t>Unis</w:t>
      </w:r>
      <w:r w:rsidR="00803B52">
        <w:rPr>
          <w:rFonts w:ascii="Times New Roman" w:eastAsia="Times New Roman" w:hAnsi="Times New Roman" w:cs="Times New Roman"/>
          <w:b/>
          <w:sz w:val="24"/>
          <w:szCs w:val="24"/>
          <w:lang w:val="fr-CA"/>
        </w:rPr>
        <w:t xml:space="preserve"> </w:t>
      </w:r>
      <w:r w:rsidR="009327BE" w:rsidRPr="001621C1">
        <w:rPr>
          <w:rFonts w:ascii="Times New Roman" w:eastAsia="Times New Roman" w:hAnsi="Times New Roman" w:cs="Times New Roman"/>
          <w:b/>
          <w:sz w:val="24"/>
          <w:szCs w:val="24"/>
          <w:lang w:val="fr-CA"/>
        </w:rPr>
        <w:t>T</w:t>
      </w:r>
      <w:r w:rsidRPr="001621C1">
        <w:rPr>
          <w:rFonts w:ascii="Times New Roman" w:eastAsia="Times New Roman" w:hAnsi="Times New Roman" w:cs="Times New Roman"/>
          <w:b/>
          <w:sz w:val="24"/>
          <w:szCs w:val="24"/>
          <w:lang w:val="fr-CA"/>
        </w:rPr>
        <w:t>é</w:t>
      </w:r>
      <w:r w:rsidR="009327BE" w:rsidRPr="001621C1">
        <w:rPr>
          <w:rFonts w:ascii="Times New Roman" w:eastAsia="Times New Roman" w:hAnsi="Times New Roman" w:cs="Times New Roman"/>
          <w:b/>
          <w:sz w:val="24"/>
          <w:szCs w:val="24"/>
          <w:lang w:val="fr-CA"/>
        </w:rPr>
        <w:t>l</w:t>
      </w:r>
      <w:r w:rsidRPr="001621C1">
        <w:rPr>
          <w:rFonts w:ascii="Times New Roman" w:eastAsia="Times New Roman" w:hAnsi="Times New Roman" w:cs="Times New Roman"/>
          <w:b/>
          <w:sz w:val="24"/>
          <w:szCs w:val="24"/>
          <w:lang w:val="fr-CA"/>
        </w:rPr>
        <w:t>é</w:t>
      </w:r>
      <w:r w:rsidR="009327BE" w:rsidRPr="001621C1">
        <w:rPr>
          <w:rFonts w:ascii="Times New Roman" w:eastAsia="Times New Roman" w:hAnsi="Times New Roman" w:cs="Times New Roman"/>
          <w:b/>
          <w:sz w:val="24"/>
          <w:szCs w:val="24"/>
          <w:lang w:val="fr-CA"/>
        </w:rPr>
        <w:t>conf</w:t>
      </w:r>
      <w:r w:rsidRPr="001621C1">
        <w:rPr>
          <w:rFonts w:ascii="Times New Roman" w:eastAsia="Times New Roman" w:hAnsi="Times New Roman" w:cs="Times New Roman"/>
          <w:b/>
          <w:sz w:val="24"/>
          <w:szCs w:val="24"/>
          <w:lang w:val="fr-CA"/>
        </w:rPr>
        <w:t>é</w:t>
      </w:r>
      <w:r w:rsidR="009327BE" w:rsidRPr="001621C1">
        <w:rPr>
          <w:rFonts w:ascii="Times New Roman" w:eastAsia="Times New Roman" w:hAnsi="Times New Roman" w:cs="Times New Roman"/>
          <w:b/>
          <w:sz w:val="24"/>
          <w:szCs w:val="24"/>
          <w:lang w:val="fr-CA"/>
        </w:rPr>
        <w:t>rence</w:t>
      </w:r>
    </w:p>
    <w:p w14:paraId="1FE91B59" w14:textId="4738F57A" w:rsidR="00AD233E" w:rsidRPr="001621C1" w:rsidRDefault="000416DF">
      <w:pPr>
        <w:spacing w:after="0" w:line="240" w:lineRule="auto"/>
        <w:jc w:val="center"/>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28</w:t>
      </w:r>
      <w:r w:rsidR="00803B52">
        <w:rPr>
          <w:rFonts w:ascii="Times New Roman" w:eastAsia="Times New Roman" w:hAnsi="Times New Roman" w:cs="Times New Roman"/>
          <w:b/>
          <w:sz w:val="24"/>
          <w:szCs w:val="24"/>
          <w:lang w:val="fr-CA"/>
        </w:rPr>
        <w:t> </w:t>
      </w:r>
      <w:r w:rsidRPr="001621C1">
        <w:rPr>
          <w:rFonts w:ascii="Times New Roman" w:eastAsia="Times New Roman" w:hAnsi="Times New Roman" w:cs="Times New Roman"/>
          <w:b/>
          <w:sz w:val="24"/>
          <w:szCs w:val="24"/>
          <w:lang w:val="fr-CA"/>
        </w:rPr>
        <w:t>avril</w:t>
      </w:r>
      <w:r w:rsidR="00803B52">
        <w:rPr>
          <w:rFonts w:ascii="Times New Roman" w:eastAsia="Times New Roman" w:hAnsi="Times New Roman" w:cs="Times New Roman"/>
          <w:b/>
          <w:sz w:val="24"/>
          <w:szCs w:val="24"/>
          <w:lang w:val="fr-CA"/>
        </w:rPr>
        <w:t> </w:t>
      </w:r>
      <w:r w:rsidRPr="001621C1">
        <w:rPr>
          <w:rFonts w:ascii="Times New Roman" w:eastAsia="Times New Roman" w:hAnsi="Times New Roman" w:cs="Times New Roman"/>
          <w:b/>
          <w:sz w:val="24"/>
          <w:szCs w:val="24"/>
          <w:lang w:val="fr-CA"/>
        </w:rPr>
        <w:t>2021</w:t>
      </w:r>
    </w:p>
    <w:p w14:paraId="4CCAE8D8" w14:textId="2F065B31" w:rsidR="00AD233E" w:rsidRPr="001621C1" w:rsidRDefault="000416DF">
      <w:pPr>
        <w:spacing w:after="0" w:line="240" w:lineRule="auto"/>
        <w:jc w:val="center"/>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Procès</w:t>
      </w:r>
      <w:r w:rsidR="00754659">
        <w:rPr>
          <w:rFonts w:ascii="Times New Roman" w:eastAsia="Times New Roman" w:hAnsi="Times New Roman" w:cs="Times New Roman"/>
          <w:b/>
          <w:sz w:val="24"/>
          <w:szCs w:val="24"/>
          <w:lang w:val="fr-CA"/>
        </w:rPr>
        <w:noBreakHyphen/>
      </w:r>
      <w:r w:rsidRPr="001621C1">
        <w:rPr>
          <w:rFonts w:ascii="Times New Roman" w:eastAsia="Times New Roman" w:hAnsi="Times New Roman" w:cs="Times New Roman"/>
          <w:b/>
          <w:sz w:val="24"/>
          <w:szCs w:val="24"/>
          <w:lang w:val="fr-CA"/>
        </w:rPr>
        <w:t>verbal de la réunion</w:t>
      </w:r>
    </w:p>
    <w:p w14:paraId="1F537333" w14:textId="77777777" w:rsidR="00AD233E" w:rsidRPr="001621C1" w:rsidRDefault="00AD233E">
      <w:pPr>
        <w:jc w:val="center"/>
        <w:rPr>
          <w:rFonts w:ascii="Times New Roman" w:eastAsia="Times New Roman" w:hAnsi="Times New Roman" w:cs="Times New Roman"/>
          <w:sz w:val="24"/>
          <w:szCs w:val="24"/>
          <w:lang w:val="fr-CA"/>
        </w:rPr>
      </w:pPr>
    </w:p>
    <w:tbl>
      <w:tblPr>
        <w:tblW w:w="10706" w:type="dxa"/>
        <w:jc w:val="center"/>
        <w:tblLook w:val="04A0" w:firstRow="1" w:lastRow="0" w:firstColumn="1" w:lastColumn="0" w:noHBand="0" w:noVBand="1"/>
      </w:tblPr>
      <w:tblGrid>
        <w:gridCol w:w="3060"/>
        <w:gridCol w:w="7646"/>
      </w:tblGrid>
      <w:tr w:rsidR="002A0C8F" w:rsidRPr="001621C1" w14:paraId="77ED3B08" w14:textId="77777777" w:rsidTr="00F67FF6">
        <w:trPr>
          <w:trHeight w:val="397"/>
          <w:jc w:val="center"/>
        </w:trPr>
        <w:tc>
          <w:tcPr>
            <w:tcW w:w="10706" w:type="dxa"/>
            <w:gridSpan w:val="2"/>
            <w:shd w:val="clear" w:color="auto" w:fill="000000"/>
            <w:vAlign w:val="center"/>
          </w:tcPr>
          <w:p w14:paraId="5F771F00" w14:textId="77777777" w:rsidR="002A0C8F" w:rsidRPr="001621C1" w:rsidRDefault="002A0C8F" w:rsidP="002A0C8F">
            <w:pPr>
              <w:tabs>
                <w:tab w:val="left" w:pos="4111"/>
              </w:tabs>
              <w:spacing w:after="0" w:line="240" w:lineRule="auto"/>
              <w:jc w:val="center"/>
              <w:rPr>
                <w:rFonts w:ascii="Arial" w:eastAsia="Times New Roman" w:hAnsi="Arial" w:cs="Arial"/>
                <w:b/>
                <w:szCs w:val="24"/>
                <w:lang w:val="fr-CA" w:eastAsia="en-CA"/>
              </w:rPr>
            </w:pPr>
            <w:r w:rsidRPr="001621C1">
              <w:rPr>
                <w:rFonts w:ascii="Arial" w:eastAsia="Times New Roman" w:hAnsi="Arial" w:cs="Times New Roman"/>
                <w:b/>
                <w:i/>
                <w:sz w:val="24"/>
                <w:szCs w:val="24"/>
                <w:lang w:val="fr-CA"/>
              </w:rPr>
              <w:t>Participants</w:t>
            </w:r>
          </w:p>
        </w:tc>
      </w:tr>
      <w:tr w:rsidR="00F67FF6" w:rsidRPr="001621C1" w14:paraId="5D8C9EB1"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DEEAF6"/>
          </w:tcPr>
          <w:p w14:paraId="62FEA1A8" w14:textId="444BD886" w:rsidR="00F67FF6" w:rsidRPr="001621C1" w:rsidRDefault="00E65E68" w:rsidP="00E65E68">
            <w:pPr>
              <w:tabs>
                <w:tab w:val="left" w:pos="4111"/>
              </w:tabs>
              <w:spacing w:after="0" w:line="240" w:lineRule="auto"/>
              <w:rPr>
                <w:rFonts w:ascii="Times New Roman" w:eastAsia="Times New Roman" w:hAnsi="Times New Roman" w:cs="Times New Roman"/>
                <w:i/>
                <w:sz w:val="24"/>
                <w:szCs w:val="24"/>
                <w:lang w:val="fr-CA" w:eastAsia="en-CA"/>
              </w:rPr>
            </w:pPr>
            <w:r w:rsidRPr="001621C1">
              <w:rPr>
                <w:rFonts w:ascii="Times New Roman" w:eastAsia="Times New Roman" w:hAnsi="Times New Roman" w:cs="Times New Roman"/>
                <w:i/>
                <w:sz w:val="24"/>
                <w:szCs w:val="24"/>
                <w:lang w:val="fr-CA" w:eastAsia="en-CA"/>
              </w:rPr>
              <w:t>Coprésidents</w:t>
            </w:r>
          </w:p>
        </w:tc>
      </w:tr>
      <w:tr w:rsidR="00F67FF6" w:rsidRPr="001621C1" w14:paraId="32772F9F"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6B0E562" w14:textId="47B3E54E" w:rsidR="00F67FF6" w:rsidRPr="001621C1" w:rsidRDefault="00F67FF6" w:rsidP="00E65E68">
            <w:pPr>
              <w:tabs>
                <w:tab w:val="left" w:pos="4111"/>
              </w:tabs>
              <w:spacing w:after="0" w:line="240" w:lineRule="auto"/>
              <w:rPr>
                <w:rFonts w:ascii="Times New Roman" w:eastAsia="Times New Roman" w:hAnsi="Times New Roman" w:cs="Times New Roman"/>
                <w:b/>
                <w:sz w:val="24"/>
                <w:szCs w:val="24"/>
                <w:lang w:val="fr-CA" w:eastAsia="en-CA"/>
              </w:rPr>
            </w:pPr>
            <w:r w:rsidRPr="001621C1">
              <w:rPr>
                <w:rFonts w:ascii="Times New Roman" w:eastAsia="Times New Roman" w:hAnsi="Times New Roman" w:cs="Times New Roman"/>
                <w:b/>
                <w:sz w:val="24"/>
                <w:szCs w:val="24"/>
                <w:lang w:val="fr-CA" w:eastAsia="en-CA"/>
              </w:rPr>
              <w:t>N</w:t>
            </w:r>
            <w:r w:rsidR="00E65E68" w:rsidRPr="001621C1">
              <w:rPr>
                <w:rFonts w:ascii="Times New Roman" w:eastAsia="Times New Roman" w:hAnsi="Times New Roman" w:cs="Times New Roman"/>
                <w:b/>
                <w:sz w:val="24"/>
                <w:szCs w:val="24"/>
                <w:lang w:val="fr-CA" w:eastAsia="en-CA"/>
              </w:rPr>
              <w:t>O</w:t>
            </w:r>
            <w:r w:rsidRPr="001621C1">
              <w:rPr>
                <w:rFonts w:ascii="Times New Roman" w:eastAsia="Times New Roman" w:hAnsi="Times New Roman" w:cs="Times New Roman"/>
                <w:b/>
                <w:sz w:val="24"/>
                <w:szCs w:val="24"/>
                <w:lang w:val="fr-CA" w:eastAsia="en-CA"/>
              </w:rPr>
              <w:t>M</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B5CCED1" w14:textId="2691173B" w:rsidR="00F67FF6" w:rsidRPr="001621C1" w:rsidRDefault="00F67FF6" w:rsidP="00D556D9">
            <w:pPr>
              <w:tabs>
                <w:tab w:val="left" w:pos="4111"/>
              </w:tabs>
              <w:spacing w:after="0" w:line="240" w:lineRule="auto"/>
              <w:ind w:left="93" w:hanging="93"/>
              <w:rPr>
                <w:rFonts w:ascii="Times New Roman" w:eastAsia="Times New Roman" w:hAnsi="Times New Roman" w:cs="Times New Roman"/>
                <w:b/>
                <w:sz w:val="24"/>
                <w:szCs w:val="24"/>
                <w:lang w:val="fr-CA" w:eastAsia="en-CA"/>
              </w:rPr>
            </w:pPr>
            <w:r w:rsidRPr="001621C1">
              <w:rPr>
                <w:rFonts w:ascii="Times New Roman" w:eastAsia="Times New Roman" w:hAnsi="Times New Roman" w:cs="Times New Roman"/>
                <w:b/>
                <w:sz w:val="24"/>
                <w:szCs w:val="24"/>
                <w:lang w:val="fr-CA" w:eastAsia="en-CA"/>
              </w:rPr>
              <w:t>POS</w:t>
            </w:r>
            <w:r w:rsidR="00D556D9" w:rsidRPr="001621C1">
              <w:rPr>
                <w:rFonts w:ascii="Times New Roman" w:eastAsia="Times New Roman" w:hAnsi="Times New Roman" w:cs="Times New Roman"/>
                <w:b/>
                <w:sz w:val="24"/>
                <w:szCs w:val="24"/>
                <w:lang w:val="fr-CA" w:eastAsia="en-CA"/>
              </w:rPr>
              <w:t>TE</w:t>
            </w:r>
          </w:p>
        </w:tc>
      </w:tr>
      <w:tr w:rsidR="00F67FF6" w:rsidRPr="001621C1" w14:paraId="41238A6A"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16ABECE" w14:textId="4B07987B" w:rsidR="00F67FF6" w:rsidRPr="001621C1" w:rsidRDefault="00F67FF6"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Mike</w:t>
            </w:r>
            <w:r w:rsidR="00E83110">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Pentony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726A8B9" w14:textId="7D7176EE" w:rsidR="00F67FF6" w:rsidRPr="001621C1" w:rsidRDefault="00D556D9" w:rsidP="001621C1">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Administrateur régional, GARFO</w:t>
            </w:r>
            <w:r w:rsidR="001621C1">
              <w:rPr>
                <w:rFonts w:ascii="Times New Roman" w:eastAsia="Times New Roman" w:hAnsi="Times New Roman" w:cs="Times New Roman"/>
                <w:sz w:val="24"/>
                <w:szCs w:val="24"/>
                <w:lang w:val="fr-CA" w:eastAsia="en-CA"/>
              </w:rPr>
              <w:t>,</w:t>
            </w:r>
            <w:r w:rsidRPr="001621C1">
              <w:rPr>
                <w:rFonts w:ascii="Times New Roman" w:eastAsia="Times New Roman" w:hAnsi="Times New Roman" w:cs="Times New Roman"/>
                <w:sz w:val="24"/>
                <w:szCs w:val="24"/>
                <w:lang w:val="fr-CA" w:eastAsia="en-CA"/>
              </w:rPr>
              <w:t xml:space="preserve"> NMFS</w:t>
            </w:r>
            <w:r w:rsidR="001621C1">
              <w:rPr>
                <w:rFonts w:ascii="Times New Roman" w:eastAsia="Times New Roman" w:hAnsi="Times New Roman" w:cs="Times New Roman"/>
                <w:sz w:val="24"/>
                <w:szCs w:val="24"/>
                <w:lang w:val="fr-CA" w:eastAsia="en-CA"/>
              </w:rPr>
              <w:t>,</w:t>
            </w:r>
            <w:r w:rsidRPr="001621C1">
              <w:rPr>
                <w:rFonts w:ascii="Times New Roman" w:eastAsia="Times New Roman" w:hAnsi="Times New Roman" w:cs="Times New Roman"/>
                <w:sz w:val="24"/>
                <w:szCs w:val="24"/>
                <w:lang w:val="fr-CA" w:eastAsia="en-CA"/>
              </w:rPr>
              <w:t xml:space="preserve"> co</w:t>
            </w:r>
            <w:r w:rsidR="00E65E68" w:rsidRPr="001621C1">
              <w:rPr>
                <w:rFonts w:ascii="Times New Roman" w:eastAsia="Times New Roman" w:hAnsi="Times New Roman" w:cs="Times New Roman"/>
                <w:sz w:val="24"/>
                <w:szCs w:val="24"/>
                <w:lang w:val="fr-CA" w:eastAsia="en-CA"/>
              </w:rPr>
              <w:t xml:space="preserve">président </w:t>
            </w:r>
            <w:r w:rsidRPr="001621C1">
              <w:rPr>
                <w:rFonts w:ascii="Times New Roman" w:eastAsia="Times New Roman" w:hAnsi="Times New Roman" w:cs="Times New Roman"/>
                <w:sz w:val="24"/>
                <w:szCs w:val="24"/>
                <w:lang w:val="fr-CA" w:eastAsia="en-CA"/>
              </w:rPr>
              <w:t>du Comité directeur</w:t>
            </w:r>
          </w:p>
        </w:tc>
      </w:tr>
      <w:tr w:rsidR="00F67FF6" w:rsidRPr="001621C1" w14:paraId="6BB715D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0B81C9BF" w14:textId="628454F1" w:rsidR="00F67FF6" w:rsidRPr="001621C1" w:rsidRDefault="00F67FF6"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Doug</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Wentzell</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D255192" w14:textId="56C5EB7B" w:rsidR="00F67FF6" w:rsidRPr="001621C1" w:rsidRDefault="00D556D9" w:rsidP="001621C1">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Directeur régional, MPO</w:t>
            </w:r>
            <w:r w:rsidR="001621C1">
              <w:rPr>
                <w:rFonts w:ascii="Times New Roman" w:eastAsia="Times New Roman" w:hAnsi="Times New Roman" w:cs="Times New Roman"/>
                <w:sz w:val="24"/>
                <w:szCs w:val="24"/>
                <w:lang w:val="fr-CA" w:eastAsia="en-CA"/>
              </w:rPr>
              <w:t>,</w:t>
            </w:r>
            <w:r w:rsidRPr="001621C1">
              <w:rPr>
                <w:rFonts w:ascii="Times New Roman" w:eastAsia="Times New Roman" w:hAnsi="Times New Roman" w:cs="Times New Roman"/>
                <w:sz w:val="24"/>
                <w:szCs w:val="24"/>
                <w:lang w:val="fr-CA" w:eastAsia="en-CA"/>
              </w:rPr>
              <w:t xml:space="preserve"> c</w:t>
            </w:r>
            <w:r w:rsidR="00E65E68" w:rsidRPr="001621C1">
              <w:rPr>
                <w:rFonts w:ascii="Times New Roman" w:eastAsia="Times New Roman" w:hAnsi="Times New Roman" w:cs="Times New Roman"/>
                <w:sz w:val="24"/>
                <w:szCs w:val="24"/>
                <w:lang w:val="fr-CA" w:eastAsia="en-CA"/>
              </w:rPr>
              <w:t>oprésident du Comité directeur</w:t>
            </w:r>
          </w:p>
        </w:tc>
      </w:tr>
      <w:tr w:rsidR="00F67FF6" w:rsidRPr="001621C1" w14:paraId="2D19AF84"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auto"/>
          </w:tcPr>
          <w:tbl>
            <w:tblPr>
              <w:tblW w:w="10490" w:type="dxa"/>
              <w:jc w:val="center"/>
              <w:tblLook w:val="04A0" w:firstRow="1" w:lastRow="0" w:firstColumn="1" w:lastColumn="0" w:noHBand="0" w:noVBand="1"/>
            </w:tblPr>
            <w:tblGrid>
              <w:gridCol w:w="3130"/>
              <w:gridCol w:w="5265"/>
              <w:gridCol w:w="2095"/>
            </w:tblGrid>
            <w:tr w:rsidR="00F67FF6" w:rsidRPr="001621C1" w14:paraId="77630E59" w14:textId="77777777" w:rsidTr="00EB68BB">
              <w:trPr>
                <w:jc w:val="center"/>
              </w:trPr>
              <w:tc>
                <w:tcPr>
                  <w:tcW w:w="3130" w:type="dxa"/>
                  <w:tcBorders>
                    <w:bottom w:val="single" w:sz="4" w:space="0" w:color="auto"/>
                  </w:tcBorders>
                  <w:shd w:val="clear" w:color="auto" w:fill="auto"/>
                </w:tcPr>
                <w:p w14:paraId="69CCF393" w14:textId="1A06B002" w:rsidR="00F67FF6" w:rsidRPr="001621C1" w:rsidRDefault="00F67FF6" w:rsidP="000416DF">
                  <w:pPr>
                    <w:tabs>
                      <w:tab w:val="left" w:pos="4111"/>
                    </w:tabs>
                    <w:spacing w:after="0" w:line="240" w:lineRule="auto"/>
                    <w:rPr>
                      <w:rFonts w:ascii="Times New Roman" w:eastAsia="Times New Roman" w:hAnsi="Times New Roman" w:cs="Times New Roman"/>
                      <w:b/>
                      <w:sz w:val="24"/>
                      <w:szCs w:val="24"/>
                      <w:lang w:val="fr-CA" w:eastAsia="en-CA"/>
                    </w:rPr>
                  </w:pPr>
                  <w:r w:rsidRPr="001621C1">
                    <w:rPr>
                      <w:rFonts w:ascii="Times New Roman" w:eastAsia="Times New Roman" w:hAnsi="Times New Roman" w:cs="Times New Roman"/>
                      <w:b/>
                      <w:sz w:val="24"/>
                      <w:szCs w:val="24"/>
                      <w:lang w:val="fr-CA" w:eastAsia="en-CA"/>
                    </w:rPr>
                    <w:t>N</w:t>
                  </w:r>
                  <w:r w:rsidR="000416DF" w:rsidRPr="001621C1">
                    <w:rPr>
                      <w:rFonts w:ascii="Times New Roman" w:eastAsia="Times New Roman" w:hAnsi="Times New Roman" w:cs="Times New Roman"/>
                      <w:b/>
                      <w:sz w:val="24"/>
                      <w:szCs w:val="24"/>
                      <w:lang w:val="fr-CA" w:eastAsia="en-CA"/>
                    </w:rPr>
                    <w:t>OM</w:t>
                  </w:r>
                </w:p>
              </w:tc>
              <w:tc>
                <w:tcPr>
                  <w:tcW w:w="5265" w:type="dxa"/>
                  <w:tcBorders>
                    <w:bottom w:val="single" w:sz="4" w:space="0" w:color="auto"/>
                  </w:tcBorders>
                  <w:shd w:val="clear" w:color="auto" w:fill="auto"/>
                </w:tcPr>
                <w:p w14:paraId="76A949F5" w14:textId="1C120555" w:rsidR="00F67FF6" w:rsidRPr="001621C1" w:rsidRDefault="00F67FF6" w:rsidP="00E65E68">
                  <w:pPr>
                    <w:tabs>
                      <w:tab w:val="left" w:pos="4111"/>
                    </w:tabs>
                    <w:spacing w:after="0" w:line="240" w:lineRule="auto"/>
                    <w:rPr>
                      <w:rFonts w:ascii="Times New Roman" w:eastAsia="Times New Roman" w:hAnsi="Times New Roman" w:cs="Times New Roman"/>
                      <w:b/>
                      <w:sz w:val="24"/>
                      <w:szCs w:val="24"/>
                      <w:lang w:val="fr-CA" w:eastAsia="en-CA"/>
                    </w:rPr>
                  </w:pPr>
                  <w:r w:rsidRPr="001621C1">
                    <w:rPr>
                      <w:rFonts w:ascii="Times New Roman" w:eastAsia="Times New Roman" w:hAnsi="Times New Roman" w:cs="Times New Roman"/>
                      <w:b/>
                      <w:sz w:val="24"/>
                      <w:szCs w:val="24"/>
                      <w:lang w:val="fr-CA" w:eastAsia="en-CA"/>
                    </w:rPr>
                    <w:t>POS</w:t>
                  </w:r>
                  <w:r w:rsidR="00E65E68" w:rsidRPr="001621C1">
                    <w:rPr>
                      <w:rFonts w:ascii="Times New Roman" w:eastAsia="Times New Roman" w:hAnsi="Times New Roman" w:cs="Times New Roman"/>
                      <w:b/>
                      <w:sz w:val="24"/>
                      <w:szCs w:val="24"/>
                      <w:lang w:val="fr-CA" w:eastAsia="en-CA"/>
                    </w:rPr>
                    <w:t xml:space="preserve">TE ET/OU </w:t>
                  </w:r>
                  <w:r w:rsidRPr="001621C1">
                    <w:rPr>
                      <w:rFonts w:ascii="Times New Roman" w:eastAsia="Times New Roman" w:hAnsi="Times New Roman" w:cs="Times New Roman"/>
                      <w:b/>
                      <w:sz w:val="24"/>
                      <w:szCs w:val="24"/>
                      <w:lang w:val="fr-CA" w:eastAsia="en-CA"/>
                    </w:rPr>
                    <w:t>ORGANI</w:t>
                  </w:r>
                  <w:r w:rsidR="00E65E68" w:rsidRPr="001621C1">
                    <w:rPr>
                      <w:rFonts w:ascii="Times New Roman" w:eastAsia="Times New Roman" w:hAnsi="Times New Roman" w:cs="Times New Roman"/>
                      <w:b/>
                      <w:sz w:val="24"/>
                      <w:szCs w:val="24"/>
                      <w:lang w:val="fr-CA" w:eastAsia="en-CA"/>
                    </w:rPr>
                    <w:t>S</w:t>
                  </w:r>
                  <w:r w:rsidRPr="001621C1">
                    <w:rPr>
                      <w:rFonts w:ascii="Times New Roman" w:eastAsia="Times New Roman" w:hAnsi="Times New Roman" w:cs="Times New Roman"/>
                      <w:b/>
                      <w:sz w:val="24"/>
                      <w:szCs w:val="24"/>
                      <w:lang w:val="fr-CA" w:eastAsia="en-CA"/>
                    </w:rPr>
                    <w:t>ATION</w:t>
                  </w:r>
                </w:p>
              </w:tc>
              <w:tc>
                <w:tcPr>
                  <w:tcW w:w="2095" w:type="dxa"/>
                  <w:tcBorders>
                    <w:bottom w:val="single" w:sz="4" w:space="0" w:color="auto"/>
                  </w:tcBorders>
                  <w:shd w:val="clear" w:color="auto" w:fill="auto"/>
                </w:tcPr>
                <w:p w14:paraId="578729FF" w14:textId="77777777" w:rsidR="00F67FF6" w:rsidRPr="001621C1" w:rsidRDefault="00F67FF6" w:rsidP="00F67FF6">
                  <w:pPr>
                    <w:tabs>
                      <w:tab w:val="left" w:pos="4111"/>
                    </w:tabs>
                    <w:spacing w:after="0" w:line="240" w:lineRule="auto"/>
                    <w:rPr>
                      <w:rFonts w:ascii="Times New Roman" w:eastAsia="Times New Roman" w:hAnsi="Times New Roman" w:cs="Times New Roman"/>
                      <w:b/>
                      <w:sz w:val="24"/>
                      <w:szCs w:val="24"/>
                      <w:lang w:val="fr-CA" w:eastAsia="en-CA"/>
                    </w:rPr>
                  </w:pPr>
                </w:p>
              </w:tc>
            </w:tr>
          </w:tbl>
          <w:p w14:paraId="2E2A700F" w14:textId="77777777" w:rsidR="00F67FF6" w:rsidRPr="001621C1" w:rsidRDefault="00F67FF6" w:rsidP="00F67FF6">
            <w:pPr>
              <w:tabs>
                <w:tab w:val="left" w:pos="4111"/>
              </w:tabs>
              <w:spacing w:after="0" w:line="240" w:lineRule="auto"/>
              <w:rPr>
                <w:rFonts w:ascii="Times New Roman" w:eastAsia="Times New Roman" w:hAnsi="Times New Roman" w:cs="Times New Roman"/>
                <w:sz w:val="24"/>
                <w:szCs w:val="24"/>
                <w:lang w:val="fr-CA" w:eastAsia="en-CA"/>
              </w:rPr>
            </w:pPr>
          </w:p>
        </w:tc>
      </w:tr>
      <w:tr w:rsidR="00F67FF6" w:rsidRPr="001621C1" w14:paraId="3A46EF97"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DEEAF6"/>
          </w:tcPr>
          <w:p w14:paraId="4D6F1A0B" w14:textId="3BB4E973" w:rsidR="00F67FF6" w:rsidRPr="001621C1" w:rsidRDefault="00F67FF6" w:rsidP="00F67FF6">
            <w:pPr>
              <w:tabs>
                <w:tab w:val="left" w:pos="4111"/>
              </w:tabs>
              <w:spacing w:after="0" w:line="240" w:lineRule="auto"/>
              <w:rPr>
                <w:rFonts w:ascii="Times New Roman" w:eastAsia="Times New Roman" w:hAnsi="Times New Roman" w:cs="Times New Roman"/>
                <w:i/>
                <w:sz w:val="24"/>
                <w:szCs w:val="24"/>
                <w:lang w:val="fr-CA" w:eastAsia="en-CA"/>
              </w:rPr>
            </w:pPr>
            <w:r w:rsidRPr="001621C1">
              <w:rPr>
                <w:rFonts w:ascii="Times New Roman" w:eastAsia="Times New Roman" w:hAnsi="Times New Roman" w:cs="Times New Roman"/>
                <w:i/>
                <w:sz w:val="24"/>
                <w:szCs w:val="24"/>
                <w:lang w:val="fr-CA" w:eastAsia="en-CA"/>
              </w:rPr>
              <w:t>Participants</w:t>
            </w:r>
            <w:r w:rsidR="00DD3685" w:rsidRPr="001621C1">
              <w:rPr>
                <w:rFonts w:ascii="Times New Roman" w:eastAsia="Times New Roman" w:hAnsi="Times New Roman" w:cs="Times New Roman"/>
                <w:i/>
                <w:sz w:val="24"/>
                <w:szCs w:val="24"/>
                <w:lang w:val="fr-CA" w:eastAsia="en-CA"/>
              </w:rPr>
              <w:t xml:space="preserve"> canadiens</w:t>
            </w:r>
            <w:r w:rsidR="00803B52">
              <w:rPr>
                <w:rFonts w:ascii="Times New Roman" w:eastAsia="Times New Roman" w:hAnsi="Times New Roman" w:cs="Times New Roman"/>
                <w:i/>
                <w:sz w:val="24"/>
                <w:szCs w:val="24"/>
                <w:lang w:val="fr-CA" w:eastAsia="en-CA"/>
              </w:rPr>
              <w:t> </w:t>
            </w:r>
            <w:r w:rsidRPr="001621C1">
              <w:rPr>
                <w:rFonts w:ascii="Times New Roman" w:eastAsia="Times New Roman" w:hAnsi="Times New Roman" w:cs="Times New Roman"/>
                <w:i/>
                <w:sz w:val="24"/>
                <w:szCs w:val="24"/>
                <w:lang w:val="fr-CA" w:eastAsia="en-CA"/>
              </w:rPr>
              <w:t>:</w:t>
            </w:r>
          </w:p>
        </w:tc>
      </w:tr>
      <w:tr w:rsidR="00EB68BB" w:rsidRPr="001621C1" w14:paraId="5EEFBEB2"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E62344B" w14:textId="7AE0A152" w:rsidR="00EB68BB" w:rsidRPr="001621C1" w:rsidRDefault="00EB68BB"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Robert</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Apro</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87D032E" w14:textId="7E9A723A" w:rsidR="00EB68BB" w:rsidRPr="001621C1" w:rsidRDefault="000416DF" w:rsidP="002A1582">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rPr>
              <w:t>Conseiller politique principal, Pêches et Océans Canada</w:t>
            </w:r>
            <w:r w:rsidR="00E8311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(MPO), </w:t>
            </w:r>
            <w:r w:rsidR="002A1582" w:rsidRPr="001621C1">
              <w:rPr>
                <w:rFonts w:ascii="Times New Roman" w:eastAsia="Times New Roman" w:hAnsi="Times New Roman" w:cs="Times New Roman"/>
                <w:sz w:val="24"/>
                <w:szCs w:val="24"/>
                <w:lang w:val="fr-CA"/>
              </w:rPr>
              <w:t>C</w:t>
            </w:r>
            <w:r w:rsidRPr="001621C1">
              <w:rPr>
                <w:rFonts w:ascii="Times New Roman" w:eastAsia="Times New Roman" w:hAnsi="Times New Roman" w:cs="Times New Roman"/>
                <w:sz w:val="24"/>
                <w:szCs w:val="24"/>
                <w:lang w:val="fr-CA"/>
              </w:rPr>
              <w:t>apitale nationale (observateur)</w:t>
            </w:r>
          </w:p>
        </w:tc>
      </w:tr>
      <w:tr w:rsidR="00EB68BB" w:rsidRPr="001621C1" w14:paraId="40FE0183"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E739B57" w14:textId="2473D006"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Ray</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Belliveau</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41B28EE" w14:textId="63E20B1D" w:rsidR="00EB68BB" w:rsidRPr="001621C1" w:rsidRDefault="00DD3685" w:rsidP="001621C1">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rPr>
              <w:t>Coprésident pour l’industrie</w:t>
            </w:r>
            <w:r w:rsid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Comité consultatif du golfe du Maine (CCGM)</w:t>
            </w:r>
          </w:p>
        </w:tc>
      </w:tr>
      <w:tr w:rsidR="00EB68BB" w:rsidRPr="001621C1" w14:paraId="794983FA"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B8CCA44" w14:textId="4444F874" w:rsidR="00EB68BB" w:rsidRPr="001621C1" w:rsidRDefault="007E2D90" w:rsidP="007E2D90">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Alida</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Bundy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3387E14" w14:textId="75FF3B33" w:rsidR="00EB68BB" w:rsidRPr="001621C1" w:rsidRDefault="000416DF" w:rsidP="007043BE">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Chercheuse scientifique (présentatrice)</w:t>
            </w:r>
            <w:r w:rsidR="00EB68BB" w:rsidRPr="001621C1">
              <w:rPr>
                <w:rFonts w:ascii="Times New Roman" w:eastAsia="Times New Roman" w:hAnsi="Times New Roman" w:cs="Times New Roman"/>
                <w:sz w:val="24"/>
                <w:szCs w:val="24"/>
                <w:lang w:val="fr-CA" w:eastAsia="en-CA"/>
              </w:rPr>
              <w:t xml:space="preserve">, </w:t>
            </w:r>
            <w:r w:rsidRPr="001621C1">
              <w:rPr>
                <w:rFonts w:ascii="Times New Roman" w:eastAsia="Times New Roman" w:hAnsi="Times New Roman" w:cs="Times New Roman"/>
                <w:sz w:val="24"/>
                <w:szCs w:val="24"/>
                <w:lang w:val="fr-CA" w:eastAsia="en-CA"/>
              </w:rPr>
              <w:t>Sciences</w:t>
            </w:r>
            <w:r w:rsidR="007043BE" w:rsidRPr="001621C1">
              <w:rPr>
                <w:rFonts w:ascii="Times New Roman" w:eastAsia="Times New Roman" w:hAnsi="Times New Roman" w:cs="Times New Roman"/>
                <w:sz w:val="24"/>
                <w:szCs w:val="24"/>
                <w:lang w:val="fr-CA" w:eastAsia="en-CA"/>
              </w:rPr>
              <w:t>,</w:t>
            </w:r>
            <w:r w:rsidRPr="001621C1">
              <w:rPr>
                <w:rFonts w:ascii="Times New Roman" w:eastAsia="Times New Roman" w:hAnsi="Times New Roman" w:cs="Times New Roman"/>
                <w:sz w:val="24"/>
                <w:szCs w:val="24"/>
                <w:lang w:val="fr-CA" w:eastAsia="en-CA"/>
              </w:rPr>
              <w:t xml:space="preserve"> MPO</w:t>
            </w:r>
          </w:p>
        </w:tc>
      </w:tr>
      <w:tr w:rsidR="00EB68BB" w:rsidRPr="001621C1" w14:paraId="764205B9"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4590F4D" w14:textId="4C2148FD" w:rsidR="00EB68BB" w:rsidRPr="001621C1" w:rsidRDefault="007E2D90" w:rsidP="007E2D90">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Kathryn</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Cooper</w:t>
            </w:r>
            <w:r w:rsidR="00754659">
              <w:rPr>
                <w:rFonts w:ascii="Times New Roman" w:eastAsia="Times New Roman" w:hAnsi="Times New Roman" w:cs="Times New Roman"/>
                <w:sz w:val="24"/>
                <w:szCs w:val="24"/>
                <w:lang w:val="fr-CA" w:eastAsia="en-CA"/>
              </w:rPr>
              <w:noBreakHyphen/>
            </w:r>
            <w:r w:rsidRPr="001621C1">
              <w:rPr>
                <w:rFonts w:ascii="Times New Roman" w:eastAsia="Times New Roman" w:hAnsi="Times New Roman" w:cs="Times New Roman"/>
                <w:sz w:val="24"/>
                <w:szCs w:val="24"/>
                <w:lang w:val="fr-CA" w:eastAsia="en-CA"/>
              </w:rPr>
              <w:t>MacDonald</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37ACABA7" w14:textId="2A935D5D" w:rsidR="00EB68BB" w:rsidRPr="001621C1" w:rsidRDefault="002A1582" w:rsidP="002A1582">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Conseillère en ressources</w:t>
            </w:r>
            <w:r w:rsidR="00EB68BB" w:rsidRPr="001621C1">
              <w:rPr>
                <w:rFonts w:ascii="Times New Roman" w:eastAsia="Times New Roman" w:hAnsi="Times New Roman" w:cs="Times New Roman"/>
                <w:sz w:val="24"/>
                <w:szCs w:val="24"/>
                <w:lang w:val="fr-CA" w:eastAsia="en-CA"/>
              </w:rPr>
              <w:t xml:space="preserve">, </w:t>
            </w:r>
            <w:r w:rsidRPr="001621C1">
              <w:rPr>
                <w:rFonts w:ascii="Times New Roman" w:eastAsia="Times New Roman" w:hAnsi="Times New Roman" w:cs="Times New Roman"/>
                <w:sz w:val="24"/>
                <w:szCs w:val="24"/>
                <w:lang w:val="fr-CA" w:eastAsia="en-CA"/>
              </w:rPr>
              <w:t>Gestion des pêches, MPO</w:t>
            </w:r>
          </w:p>
        </w:tc>
      </w:tr>
      <w:tr w:rsidR="00EB68BB" w:rsidRPr="001621C1" w14:paraId="76FBA9D6"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DE2852A" w14:textId="13E4ACCC" w:rsidR="00EB68BB" w:rsidRPr="001621C1" w:rsidRDefault="007E2D90" w:rsidP="007E2D90">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Jill</w:t>
            </w:r>
            <w:r w:rsidR="00E83110">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Currie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61B78F1" w14:textId="6D780248" w:rsidR="00EB68BB" w:rsidRPr="001621C1" w:rsidRDefault="00D005DE" w:rsidP="00024FEF">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 xml:space="preserve">Directrice régionale intérimaire, </w:t>
            </w:r>
            <w:r w:rsidR="002A1582" w:rsidRPr="001621C1">
              <w:rPr>
                <w:rFonts w:ascii="Times New Roman" w:eastAsia="Times New Roman" w:hAnsi="Times New Roman" w:cs="Times New Roman"/>
                <w:sz w:val="24"/>
                <w:szCs w:val="24"/>
                <w:lang w:val="fr-CA" w:eastAsia="en-CA"/>
              </w:rPr>
              <w:t>Politique</w:t>
            </w:r>
            <w:r w:rsidR="00024FEF" w:rsidRPr="001621C1">
              <w:rPr>
                <w:rFonts w:ascii="Times New Roman" w:eastAsia="Times New Roman" w:hAnsi="Times New Roman" w:cs="Times New Roman"/>
                <w:sz w:val="24"/>
                <w:szCs w:val="24"/>
                <w:lang w:val="fr-CA" w:eastAsia="en-CA"/>
              </w:rPr>
              <w:t>s</w:t>
            </w:r>
            <w:r w:rsidR="002A1582" w:rsidRPr="001621C1">
              <w:rPr>
                <w:rFonts w:ascii="Times New Roman" w:eastAsia="Times New Roman" w:hAnsi="Times New Roman" w:cs="Times New Roman"/>
                <w:sz w:val="24"/>
                <w:szCs w:val="24"/>
                <w:lang w:val="fr-CA" w:eastAsia="en-CA"/>
              </w:rPr>
              <w:t xml:space="preserve"> et économie</w:t>
            </w:r>
            <w:r w:rsidR="00024FEF" w:rsidRPr="001621C1">
              <w:rPr>
                <w:rFonts w:ascii="Times New Roman" w:eastAsia="Times New Roman" w:hAnsi="Times New Roman" w:cs="Times New Roman"/>
                <w:sz w:val="24"/>
                <w:szCs w:val="24"/>
                <w:lang w:val="fr-CA" w:eastAsia="en-CA"/>
              </w:rPr>
              <w:t>, MPO</w:t>
            </w:r>
          </w:p>
        </w:tc>
      </w:tr>
      <w:tr w:rsidR="00EB68BB" w:rsidRPr="001621C1" w14:paraId="1CC6A00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FAF7359" w14:textId="2EEAA346"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Alain</w:t>
            </w:r>
            <w:r w:rsidR="00E83110">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D’Entremont</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8E8F9DE" w14:textId="24954ACC" w:rsidR="00EB68BB" w:rsidRPr="001621C1" w:rsidRDefault="00D005DE" w:rsidP="001621C1">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rPr>
              <w:t>Coprésident pour l’industrie</w:t>
            </w:r>
            <w:r w:rsid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Comité d’orientation de la gestion des stocks transfrontaliers</w:t>
            </w:r>
            <w:r w:rsidR="00E8311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(COGST)</w:t>
            </w:r>
          </w:p>
        </w:tc>
      </w:tr>
      <w:tr w:rsidR="00EB68BB" w:rsidRPr="001621C1" w14:paraId="78A3EAAF"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0AF4FEA3" w14:textId="7D208D85" w:rsidR="00EB68BB" w:rsidRPr="001621C1" w:rsidRDefault="00EB68BB"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Jennifer</w:t>
            </w:r>
            <w:r w:rsidR="00803B52">
              <w:rPr>
                <w:rFonts w:ascii="Times New Roman" w:eastAsia="Times New Roman" w:hAnsi="Times New Roman" w:cs="Times New Roman"/>
                <w:sz w:val="24"/>
                <w:szCs w:val="24"/>
                <w:lang w:val="fr-CA" w:eastAsia="en-CA"/>
              </w:rPr>
              <w:t> </w:t>
            </w:r>
            <w:r w:rsidR="007E2D90" w:rsidRPr="001621C1">
              <w:rPr>
                <w:rFonts w:ascii="Times New Roman" w:eastAsia="Times New Roman" w:hAnsi="Times New Roman" w:cs="Times New Roman"/>
                <w:sz w:val="24"/>
                <w:szCs w:val="24"/>
                <w:lang w:val="fr-CA" w:eastAsia="en-CA"/>
              </w:rPr>
              <w:t>Ford</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3D9767F" w14:textId="5709ECC2" w:rsidR="00EB68BB" w:rsidRPr="001621C1" w:rsidRDefault="00024FEF" w:rsidP="009B6667">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D</w:t>
            </w:r>
            <w:r w:rsidR="004F4458" w:rsidRPr="001621C1">
              <w:rPr>
                <w:rFonts w:ascii="Times New Roman" w:eastAsia="Times New Roman" w:hAnsi="Times New Roman" w:cs="Times New Roman"/>
                <w:sz w:val="24"/>
                <w:szCs w:val="24"/>
                <w:lang w:val="fr-CA" w:eastAsia="en-CA"/>
              </w:rPr>
              <w:t xml:space="preserve">irectrice, </w:t>
            </w:r>
            <w:r w:rsidR="00D005DE" w:rsidRPr="001621C1">
              <w:rPr>
                <w:rFonts w:ascii="Times New Roman" w:eastAsia="Times New Roman" w:hAnsi="Times New Roman" w:cs="Times New Roman"/>
                <w:sz w:val="24"/>
                <w:szCs w:val="24"/>
                <w:lang w:val="fr-CA" w:eastAsia="en-CA"/>
              </w:rPr>
              <w:t xml:space="preserve">Gestion des ressources </w:t>
            </w:r>
            <w:r w:rsidR="004F4458" w:rsidRPr="001621C1">
              <w:rPr>
                <w:rFonts w:ascii="Times New Roman" w:eastAsia="Times New Roman" w:hAnsi="Times New Roman" w:cs="Times New Roman"/>
                <w:sz w:val="24"/>
                <w:szCs w:val="24"/>
                <w:lang w:val="fr-CA" w:eastAsia="en-CA"/>
              </w:rPr>
              <w:t>et Délivrance des permis</w:t>
            </w:r>
            <w:r w:rsidRPr="001621C1">
              <w:rPr>
                <w:rFonts w:ascii="Times New Roman" w:eastAsia="Times New Roman" w:hAnsi="Times New Roman" w:cs="Times New Roman"/>
                <w:sz w:val="24"/>
                <w:szCs w:val="24"/>
                <w:lang w:val="fr-CA" w:eastAsia="en-CA"/>
              </w:rPr>
              <w:t>, MPO</w:t>
            </w:r>
          </w:p>
        </w:tc>
      </w:tr>
      <w:tr w:rsidR="00EB68BB" w:rsidRPr="001621C1" w14:paraId="589D28D2"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36F21DA" w14:textId="510AA28C"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Michelle</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Greenlaw</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9727FCA" w14:textId="7803402C" w:rsidR="00EB68BB" w:rsidRPr="001621C1" w:rsidRDefault="00024FEF" w:rsidP="006B2E95">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Cheffe</w:t>
            </w:r>
            <w:r w:rsidR="006B2E95" w:rsidRPr="001621C1">
              <w:rPr>
                <w:rFonts w:ascii="Times New Roman" w:eastAsia="Times New Roman" w:hAnsi="Times New Roman" w:cs="Times New Roman"/>
                <w:sz w:val="24"/>
                <w:szCs w:val="24"/>
                <w:lang w:val="fr-CA" w:eastAsia="en-CA"/>
              </w:rPr>
              <w:t xml:space="preserve"> de section, P</w:t>
            </w:r>
            <w:r w:rsidRPr="001621C1">
              <w:rPr>
                <w:rFonts w:ascii="Times New Roman" w:eastAsia="Times New Roman" w:hAnsi="Times New Roman" w:cs="Times New Roman"/>
                <w:sz w:val="24"/>
                <w:szCs w:val="24"/>
                <w:lang w:val="fr-CA" w:eastAsia="en-CA"/>
              </w:rPr>
              <w:t>oissons de fond, pélagiques et espèces secondaires, MPO</w:t>
            </w:r>
          </w:p>
        </w:tc>
      </w:tr>
      <w:tr w:rsidR="00EB68BB" w:rsidRPr="001621C1" w14:paraId="4FE8D9FA"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033E239" w14:textId="0847A975"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Terry</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Higgins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17A67B2" w14:textId="560CBC0E" w:rsidR="00EB68BB" w:rsidRPr="001621C1" w:rsidRDefault="00D556D9" w:rsidP="00D556D9">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C</w:t>
            </w:r>
            <w:r w:rsidR="007043BE" w:rsidRPr="001621C1">
              <w:rPr>
                <w:rFonts w:ascii="Times New Roman" w:eastAsia="Times New Roman" w:hAnsi="Times New Roman" w:cs="Times New Roman"/>
                <w:sz w:val="24"/>
                <w:szCs w:val="24"/>
                <w:lang w:val="fr-CA" w:eastAsia="en-CA"/>
              </w:rPr>
              <w:t>onseiller</w:t>
            </w:r>
            <w:r w:rsidR="006B2E95" w:rsidRPr="001621C1">
              <w:rPr>
                <w:rFonts w:ascii="Times New Roman" w:eastAsia="Times New Roman" w:hAnsi="Times New Roman" w:cs="Times New Roman"/>
                <w:sz w:val="24"/>
                <w:szCs w:val="24"/>
                <w:lang w:val="fr-CA" w:eastAsia="en-CA"/>
              </w:rPr>
              <w:t xml:space="preserve"> polit</w:t>
            </w:r>
            <w:r w:rsidR="007043BE" w:rsidRPr="001621C1">
              <w:rPr>
                <w:rFonts w:ascii="Times New Roman" w:eastAsia="Times New Roman" w:hAnsi="Times New Roman" w:cs="Times New Roman"/>
                <w:sz w:val="24"/>
                <w:szCs w:val="24"/>
                <w:lang w:val="fr-CA" w:eastAsia="en-CA"/>
              </w:rPr>
              <w:t>ique</w:t>
            </w:r>
            <w:r w:rsidR="00EB68BB" w:rsidRPr="001621C1">
              <w:rPr>
                <w:rFonts w:ascii="Times New Roman" w:eastAsia="Times New Roman" w:hAnsi="Times New Roman" w:cs="Times New Roman"/>
                <w:sz w:val="24"/>
                <w:szCs w:val="24"/>
                <w:lang w:val="fr-CA" w:eastAsia="en-CA"/>
              </w:rPr>
              <w:t xml:space="preserve">, </w:t>
            </w:r>
            <w:r w:rsidR="007043BE" w:rsidRPr="001621C1">
              <w:rPr>
                <w:rFonts w:ascii="Times New Roman" w:eastAsia="Times New Roman" w:hAnsi="Times New Roman" w:cs="Times New Roman"/>
                <w:sz w:val="24"/>
                <w:szCs w:val="24"/>
                <w:lang w:val="fr-CA" w:eastAsia="en-CA"/>
              </w:rPr>
              <w:t>Politiques et économie, MPO</w:t>
            </w:r>
            <w:r w:rsidRPr="001621C1">
              <w:rPr>
                <w:rFonts w:ascii="Times New Roman" w:eastAsia="Times New Roman" w:hAnsi="Times New Roman" w:cs="Times New Roman"/>
                <w:sz w:val="24"/>
                <w:szCs w:val="24"/>
                <w:lang w:val="fr-CA" w:eastAsia="en-CA"/>
              </w:rPr>
              <w:t>, Comité d’intégration</w:t>
            </w:r>
          </w:p>
        </w:tc>
      </w:tr>
      <w:tr w:rsidR="00EB68BB" w:rsidRPr="001621C1" w14:paraId="71D727A9"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32FF1C25" w14:textId="53AF0847"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Donald</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Humphrey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FE791F4" w14:textId="0E63452F" w:rsidR="00EB68BB" w:rsidRPr="001621C1" w:rsidRDefault="00D556D9" w:rsidP="001621C1">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Écosystèmes aquatiques, MPO</w:t>
            </w:r>
            <w:r w:rsid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c</w:t>
            </w:r>
            <w:r w:rsidR="004F4458" w:rsidRPr="001621C1">
              <w:rPr>
                <w:rFonts w:ascii="Times New Roman" w:eastAsia="Times New Roman" w:hAnsi="Times New Roman" w:cs="Times New Roman"/>
                <w:sz w:val="24"/>
                <w:szCs w:val="24"/>
                <w:lang w:val="fr-CA"/>
              </w:rPr>
              <w:t>oprésident du GT EP</w:t>
            </w:r>
          </w:p>
        </w:tc>
      </w:tr>
      <w:tr w:rsidR="00EB68BB" w:rsidRPr="001621C1" w14:paraId="6EC6BE8F"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6197F7E" w14:textId="1440FEF2"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Tara</w:t>
            </w:r>
            <w:r w:rsidR="00E83110">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McIntyre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B3D03C6" w14:textId="1161E415" w:rsidR="00EB68BB" w:rsidRPr="001621C1" w:rsidRDefault="00D556D9" w:rsidP="001621C1">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rPr>
              <w:t>Sciences, MPO</w:t>
            </w:r>
            <w:r w:rsidR="00B147AE" w:rsidRP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c</w:t>
            </w:r>
            <w:r w:rsidR="007043BE" w:rsidRPr="001621C1">
              <w:rPr>
                <w:rFonts w:ascii="Times New Roman" w:eastAsia="Times New Roman" w:hAnsi="Times New Roman" w:cs="Times New Roman"/>
                <w:sz w:val="24"/>
                <w:szCs w:val="24"/>
                <w:lang w:val="fr-CA"/>
              </w:rPr>
              <w:t xml:space="preserve">oprésidente du Comité d’orientation de la gestion des stocks transfrontaliers </w:t>
            </w:r>
            <w:r w:rsidR="009053FB" w:rsidRPr="001621C1">
              <w:rPr>
                <w:rFonts w:ascii="Times New Roman" w:eastAsia="Times New Roman" w:hAnsi="Times New Roman" w:cs="Times New Roman"/>
                <w:sz w:val="24"/>
                <w:szCs w:val="24"/>
                <w:lang w:val="fr-CA"/>
              </w:rPr>
              <w:t>(</w:t>
            </w:r>
            <w:r w:rsidR="007043BE" w:rsidRPr="001621C1">
              <w:rPr>
                <w:rFonts w:ascii="Times New Roman" w:eastAsia="Times New Roman" w:hAnsi="Times New Roman" w:cs="Times New Roman"/>
                <w:sz w:val="24"/>
                <w:szCs w:val="24"/>
                <w:lang w:val="fr-CA"/>
              </w:rPr>
              <w:t>COGST</w:t>
            </w:r>
            <w:r w:rsidR="009053FB" w:rsidRPr="001621C1">
              <w:rPr>
                <w:rFonts w:ascii="Times New Roman" w:eastAsia="Times New Roman" w:hAnsi="Times New Roman" w:cs="Times New Roman"/>
                <w:sz w:val="24"/>
                <w:szCs w:val="24"/>
                <w:lang w:val="fr-CA"/>
              </w:rPr>
              <w:t>)</w:t>
            </w:r>
          </w:p>
        </w:tc>
      </w:tr>
      <w:tr w:rsidR="00EB68BB" w:rsidRPr="001621C1" w14:paraId="48E8328C"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9896910" w14:textId="239BC855"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Roger</w:t>
            </w:r>
            <w:r w:rsidR="00E83110">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Stirling</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790610F" w14:textId="3E5AD22F" w:rsidR="00EB68BB" w:rsidRPr="001621C1" w:rsidRDefault="004F4458" w:rsidP="001621C1">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Coprésident pour l’industrie</w:t>
            </w:r>
            <w:r w:rsidR="001621C1">
              <w:rPr>
                <w:rFonts w:ascii="Times New Roman" w:eastAsia="Times New Roman" w:hAnsi="Times New Roman" w:cs="Times New Roman"/>
                <w:sz w:val="24"/>
                <w:szCs w:val="24"/>
                <w:lang w:val="fr-CA" w:eastAsia="en-CA"/>
              </w:rPr>
              <w:t>,</w:t>
            </w:r>
            <w:r w:rsidRPr="001621C1">
              <w:rPr>
                <w:rFonts w:ascii="Times New Roman" w:eastAsia="Times New Roman" w:hAnsi="Times New Roman" w:cs="Times New Roman"/>
                <w:sz w:val="24"/>
                <w:szCs w:val="24"/>
                <w:lang w:val="fr-CA" w:eastAsia="en-CA"/>
              </w:rPr>
              <w:t xml:space="preserve"> CCGM</w:t>
            </w:r>
          </w:p>
        </w:tc>
      </w:tr>
      <w:tr w:rsidR="00EB68BB" w:rsidRPr="001621C1" w14:paraId="37ED4A54"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0EE8043F" w14:textId="6C239361" w:rsidR="00EB68BB" w:rsidRPr="001621C1" w:rsidRDefault="00EB68BB"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Jamie</w:t>
            </w:r>
            <w:r w:rsidR="00E83110">
              <w:rPr>
                <w:rFonts w:ascii="Times New Roman" w:eastAsia="Times New Roman" w:hAnsi="Times New Roman" w:cs="Times New Roman"/>
                <w:sz w:val="24"/>
                <w:szCs w:val="24"/>
                <w:lang w:val="fr-CA" w:eastAsia="en-CA"/>
              </w:rPr>
              <w:t> </w:t>
            </w:r>
            <w:r w:rsidR="007E2D90" w:rsidRPr="001621C1">
              <w:rPr>
                <w:rFonts w:ascii="Times New Roman" w:eastAsia="Times New Roman" w:hAnsi="Times New Roman" w:cs="Times New Roman"/>
                <w:sz w:val="24"/>
                <w:szCs w:val="24"/>
                <w:lang w:val="fr-CA" w:eastAsia="en-CA"/>
              </w:rPr>
              <w:t>Tam</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5F7A120" w14:textId="7377C275" w:rsidR="00EB68BB" w:rsidRPr="001842AF" w:rsidRDefault="007043BE" w:rsidP="001842AF">
            <w:pPr>
              <w:tabs>
                <w:tab w:val="left" w:pos="4111"/>
              </w:tabs>
              <w:spacing w:after="0" w:line="240" w:lineRule="auto"/>
              <w:rPr>
                <w:rFonts w:ascii="Times New Roman" w:eastAsia="Times New Roman" w:hAnsi="Times New Roman" w:cs="Times New Roman"/>
                <w:sz w:val="24"/>
                <w:szCs w:val="24"/>
                <w:lang w:val="fr-CA" w:eastAsia="en-CA"/>
              </w:rPr>
            </w:pPr>
            <w:r w:rsidRPr="001842AF">
              <w:rPr>
                <w:rFonts w:ascii="Times New Roman" w:eastAsia="Times New Roman" w:hAnsi="Times New Roman" w:cs="Times New Roman"/>
                <w:sz w:val="24"/>
                <w:szCs w:val="24"/>
                <w:lang w:val="fr-CA" w:eastAsia="en-CA"/>
              </w:rPr>
              <w:t>C</w:t>
            </w:r>
            <w:r w:rsidR="001842AF" w:rsidRPr="001842AF">
              <w:rPr>
                <w:rFonts w:ascii="Times New Roman" w:eastAsia="Times New Roman" w:hAnsi="Times New Roman" w:cs="Times New Roman"/>
                <w:sz w:val="24"/>
                <w:szCs w:val="24"/>
                <w:lang w:val="fr-CA" w:eastAsia="en-CA"/>
              </w:rPr>
              <w:t>ollègue</w:t>
            </w:r>
            <w:r w:rsidRPr="001842AF">
              <w:rPr>
                <w:rFonts w:ascii="Times New Roman" w:eastAsia="Times New Roman" w:hAnsi="Times New Roman" w:cs="Times New Roman"/>
                <w:sz w:val="24"/>
                <w:szCs w:val="24"/>
                <w:lang w:val="fr-CA" w:eastAsia="en-CA"/>
              </w:rPr>
              <w:t xml:space="preserve"> invitée</w:t>
            </w:r>
            <w:r w:rsidR="009053FB" w:rsidRPr="001842AF">
              <w:rPr>
                <w:rFonts w:ascii="Times New Roman" w:eastAsia="Times New Roman" w:hAnsi="Times New Roman" w:cs="Times New Roman"/>
                <w:sz w:val="24"/>
                <w:szCs w:val="24"/>
                <w:lang w:val="fr-CA" w:eastAsia="en-CA"/>
              </w:rPr>
              <w:t xml:space="preserve">, </w:t>
            </w:r>
            <w:r w:rsidRPr="001842AF">
              <w:rPr>
                <w:rFonts w:ascii="Times New Roman" w:eastAsia="Times New Roman" w:hAnsi="Times New Roman" w:cs="Times New Roman"/>
                <w:sz w:val="24"/>
                <w:szCs w:val="24"/>
                <w:lang w:val="fr-CA" w:eastAsia="en-CA"/>
              </w:rPr>
              <w:t>Sciences, MPO (présentatrice)</w:t>
            </w:r>
          </w:p>
        </w:tc>
      </w:tr>
      <w:tr w:rsidR="00EB68BB" w:rsidRPr="001621C1" w14:paraId="75ADF5AF"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5493C2E" w14:textId="62883531"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Reide</w:t>
            </w:r>
            <w:r w:rsidR="00E83110">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Thomas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5966504" w14:textId="546BF19F" w:rsidR="00EB68BB" w:rsidRPr="001621C1" w:rsidRDefault="00D556D9" w:rsidP="00B147AE">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Analyste politique, Politiques et économie, MPO</w:t>
            </w:r>
            <w:r w:rsidR="00B147AE" w:rsidRPr="001621C1">
              <w:rPr>
                <w:rFonts w:ascii="Times New Roman" w:eastAsia="Times New Roman" w:hAnsi="Times New Roman" w:cs="Times New Roman"/>
                <w:sz w:val="24"/>
                <w:szCs w:val="24"/>
                <w:lang w:val="fr-CA" w:eastAsia="en-CA"/>
              </w:rPr>
              <w:t>, C</w:t>
            </w:r>
            <w:r w:rsidR="007043BE" w:rsidRPr="001621C1">
              <w:rPr>
                <w:rFonts w:ascii="Times New Roman" w:eastAsia="Times New Roman" w:hAnsi="Times New Roman" w:cs="Times New Roman"/>
                <w:sz w:val="24"/>
                <w:szCs w:val="24"/>
                <w:lang w:val="fr-CA" w:eastAsia="en-CA"/>
              </w:rPr>
              <w:t>omité d’intégration</w:t>
            </w:r>
            <w:r w:rsidR="009053FB" w:rsidRPr="001621C1">
              <w:rPr>
                <w:rFonts w:ascii="Times New Roman" w:eastAsia="Times New Roman" w:hAnsi="Times New Roman" w:cs="Times New Roman"/>
                <w:sz w:val="24"/>
                <w:szCs w:val="24"/>
                <w:lang w:val="fr-CA" w:eastAsia="en-CA"/>
              </w:rPr>
              <w:t>,</w:t>
            </w:r>
          </w:p>
        </w:tc>
      </w:tr>
      <w:tr w:rsidR="00F67FF6" w:rsidRPr="001621C1" w14:paraId="683A22C4" w14:textId="77777777" w:rsidTr="00F67FF6">
        <w:trPr>
          <w:jc w:val="center"/>
        </w:trPr>
        <w:tc>
          <w:tcPr>
            <w:tcW w:w="10706" w:type="dxa"/>
            <w:gridSpan w:val="2"/>
            <w:tcBorders>
              <w:top w:val="single" w:sz="4" w:space="0" w:color="auto"/>
              <w:left w:val="single" w:sz="4" w:space="0" w:color="auto"/>
              <w:bottom w:val="single" w:sz="4" w:space="0" w:color="auto"/>
              <w:right w:val="single" w:sz="4" w:space="0" w:color="auto"/>
            </w:tcBorders>
            <w:shd w:val="clear" w:color="auto" w:fill="DEEAF6"/>
          </w:tcPr>
          <w:p w14:paraId="2DB7335C" w14:textId="1777401E" w:rsidR="00F67FF6" w:rsidRPr="001621C1" w:rsidRDefault="00F67FF6" w:rsidP="00F67FF6">
            <w:pPr>
              <w:tabs>
                <w:tab w:val="left" w:pos="4111"/>
              </w:tabs>
              <w:spacing w:after="0" w:line="240" w:lineRule="auto"/>
              <w:rPr>
                <w:rFonts w:ascii="Times New Roman" w:eastAsia="Times New Roman" w:hAnsi="Times New Roman" w:cs="Times New Roman"/>
                <w:i/>
                <w:sz w:val="24"/>
                <w:szCs w:val="24"/>
                <w:lang w:val="fr-CA" w:eastAsia="en-CA"/>
              </w:rPr>
            </w:pPr>
            <w:r w:rsidRPr="001621C1">
              <w:rPr>
                <w:rFonts w:ascii="Times New Roman" w:eastAsia="Times New Roman" w:hAnsi="Times New Roman" w:cs="Times New Roman"/>
                <w:i/>
                <w:sz w:val="24"/>
                <w:szCs w:val="24"/>
                <w:lang w:val="fr-CA" w:eastAsia="en-CA"/>
              </w:rPr>
              <w:t>Participants</w:t>
            </w:r>
            <w:r w:rsidR="00D556D9" w:rsidRPr="001621C1">
              <w:rPr>
                <w:rFonts w:ascii="Times New Roman" w:eastAsia="Times New Roman" w:hAnsi="Times New Roman" w:cs="Times New Roman"/>
                <w:i/>
                <w:sz w:val="24"/>
                <w:szCs w:val="24"/>
                <w:lang w:val="fr-CA" w:eastAsia="en-CA"/>
              </w:rPr>
              <w:t xml:space="preserve"> des États</w:t>
            </w:r>
            <w:r w:rsidR="00754659">
              <w:rPr>
                <w:rFonts w:ascii="Times New Roman" w:eastAsia="Times New Roman" w:hAnsi="Times New Roman" w:cs="Times New Roman"/>
                <w:i/>
                <w:sz w:val="24"/>
                <w:szCs w:val="24"/>
                <w:lang w:val="fr-CA" w:eastAsia="en-CA"/>
              </w:rPr>
              <w:noBreakHyphen/>
            </w:r>
            <w:r w:rsidR="00D556D9" w:rsidRPr="001621C1">
              <w:rPr>
                <w:rFonts w:ascii="Times New Roman" w:eastAsia="Times New Roman" w:hAnsi="Times New Roman" w:cs="Times New Roman"/>
                <w:i/>
                <w:sz w:val="24"/>
                <w:szCs w:val="24"/>
                <w:lang w:val="fr-CA" w:eastAsia="en-CA"/>
              </w:rPr>
              <w:t>Unis</w:t>
            </w:r>
            <w:r w:rsidR="00803B52">
              <w:rPr>
                <w:rFonts w:ascii="Times New Roman" w:eastAsia="Times New Roman" w:hAnsi="Times New Roman" w:cs="Times New Roman"/>
                <w:i/>
                <w:sz w:val="24"/>
                <w:szCs w:val="24"/>
                <w:lang w:val="fr-CA" w:eastAsia="en-CA"/>
              </w:rPr>
              <w:t> </w:t>
            </w:r>
            <w:r w:rsidRPr="001621C1">
              <w:rPr>
                <w:rFonts w:ascii="Times New Roman" w:eastAsia="Times New Roman" w:hAnsi="Times New Roman" w:cs="Times New Roman"/>
                <w:i/>
                <w:sz w:val="24"/>
                <w:szCs w:val="24"/>
                <w:lang w:val="fr-CA" w:eastAsia="en-CA"/>
              </w:rPr>
              <w:t>:</w:t>
            </w:r>
          </w:p>
        </w:tc>
      </w:tr>
      <w:tr w:rsidR="00EB68BB" w:rsidRPr="001621C1" w14:paraId="7FBE12A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954AAF2" w14:textId="7414CB08"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Peter</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Christopher</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02ED569" w14:textId="52B9EF7F" w:rsidR="00EB68BB" w:rsidRPr="001621C1" w:rsidRDefault="00853121" w:rsidP="001842AF">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Analyste de politique</w:t>
            </w:r>
            <w:r w:rsidR="001842AF">
              <w:rPr>
                <w:rFonts w:ascii="Times New Roman" w:eastAsia="Times New Roman" w:hAnsi="Times New Roman" w:cs="Times New Roman"/>
                <w:sz w:val="24"/>
                <w:szCs w:val="24"/>
                <w:lang w:val="fr-CA" w:eastAsia="en-CA"/>
              </w:rPr>
              <w:t>s</w:t>
            </w:r>
            <w:r w:rsidRPr="001621C1">
              <w:rPr>
                <w:rFonts w:ascii="Times New Roman" w:eastAsia="Times New Roman" w:hAnsi="Times New Roman" w:cs="Times New Roman"/>
                <w:sz w:val="24"/>
                <w:szCs w:val="24"/>
                <w:lang w:val="fr-CA" w:eastAsia="en-CA"/>
              </w:rPr>
              <w:t xml:space="preserve"> de surveillance</w:t>
            </w:r>
            <w:r w:rsidR="00EB68BB" w:rsidRPr="001621C1">
              <w:rPr>
                <w:rFonts w:ascii="Times New Roman" w:eastAsia="Times New Roman" w:hAnsi="Times New Roman" w:cs="Times New Roman"/>
                <w:sz w:val="24"/>
                <w:szCs w:val="24"/>
                <w:lang w:val="fr-CA" w:eastAsia="en-CA"/>
              </w:rPr>
              <w:t xml:space="preserve">, </w:t>
            </w:r>
            <w:r w:rsidR="00B147AE" w:rsidRPr="009A4D1B">
              <w:rPr>
                <w:rFonts w:ascii="Times New Roman" w:eastAsia="Times New Roman" w:hAnsi="Times New Roman" w:cs="Times New Roman"/>
                <w:sz w:val="24"/>
                <w:szCs w:val="24"/>
                <w:lang w:val="en-CA"/>
              </w:rPr>
              <w:t>Sustainable Fisheries Division</w:t>
            </w:r>
            <w:r w:rsidR="008E098C">
              <w:rPr>
                <w:rFonts w:ascii="Times New Roman" w:eastAsia="Times New Roman" w:hAnsi="Times New Roman" w:cs="Times New Roman"/>
                <w:sz w:val="24"/>
                <w:szCs w:val="24"/>
                <w:lang w:val="en-CA"/>
              </w:rPr>
              <w:t> </w:t>
            </w:r>
            <w:r w:rsidR="00B147AE" w:rsidRPr="001621C1">
              <w:rPr>
                <w:rFonts w:ascii="Times New Roman" w:eastAsia="Times New Roman" w:hAnsi="Times New Roman" w:cs="Times New Roman"/>
                <w:sz w:val="24"/>
                <w:szCs w:val="24"/>
                <w:lang w:val="fr-CA"/>
              </w:rPr>
              <w:t xml:space="preserve">(SFD), </w:t>
            </w:r>
            <w:r w:rsidR="00B147AE" w:rsidRPr="009A4D1B">
              <w:rPr>
                <w:rFonts w:ascii="Times New Roman" w:eastAsia="Times New Roman" w:hAnsi="Times New Roman" w:cs="Times New Roman"/>
                <w:sz w:val="24"/>
                <w:szCs w:val="24"/>
                <w:lang w:val="en-CA"/>
              </w:rPr>
              <w:t>Greater Atlantic Regional Fisheries Office</w:t>
            </w:r>
            <w:r w:rsidR="008E098C">
              <w:rPr>
                <w:rFonts w:ascii="Times New Roman" w:eastAsia="Times New Roman" w:hAnsi="Times New Roman" w:cs="Times New Roman"/>
                <w:sz w:val="24"/>
                <w:szCs w:val="24"/>
                <w:lang w:val="en-CA"/>
              </w:rPr>
              <w:t> </w:t>
            </w:r>
            <w:r w:rsidR="00B147AE" w:rsidRPr="001621C1">
              <w:rPr>
                <w:rFonts w:ascii="Times New Roman" w:eastAsia="Times New Roman" w:hAnsi="Times New Roman" w:cs="Times New Roman"/>
                <w:sz w:val="24"/>
                <w:szCs w:val="24"/>
                <w:lang w:val="fr-CA"/>
              </w:rPr>
              <w:t>(GARFO)</w:t>
            </w:r>
            <w:r w:rsidR="001842AF">
              <w:rPr>
                <w:rFonts w:ascii="Times New Roman" w:eastAsia="Times New Roman" w:hAnsi="Times New Roman" w:cs="Times New Roman"/>
                <w:sz w:val="24"/>
                <w:szCs w:val="24"/>
                <w:lang w:val="fr-CA"/>
              </w:rPr>
              <w:t>,</w:t>
            </w:r>
            <w:r w:rsidR="00B147AE" w:rsidRPr="001621C1">
              <w:rPr>
                <w:rFonts w:ascii="Times New Roman" w:eastAsia="Times New Roman" w:hAnsi="Times New Roman" w:cs="Times New Roman"/>
                <w:sz w:val="24"/>
                <w:szCs w:val="24"/>
                <w:lang w:val="fr-CA"/>
              </w:rPr>
              <w:t xml:space="preserve"> </w:t>
            </w:r>
            <w:r w:rsidR="005B5A36" w:rsidRPr="009A4D1B">
              <w:rPr>
                <w:rFonts w:ascii="Times New Roman" w:eastAsia="Times New Roman" w:hAnsi="Times New Roman" w:cs="Times New Roman"/>
                <w:sz w:val="24"/>
                <w:szCs w:val="24"/>
                <w:lang w:val="en-CA"/>
              </w:rPr>
              <w:t>National Marine Fisheries Service</w:t>
            </w:r>
            <w:r w:rsidR="008E098C">
              <w:rPr>
                <w:rFonts w:ascii="Times New Roman" w:eastAsia="Times New Roman" w:hAnsi="Times New Roman" w:cs="Times New Roman"/>
                <w:sz w:val="24"/>
                <w:szCs w:val="24"/>
                <w:lang w:val="en-CA"/>
              </w:rPr>
              <w:t> </w:t>
            </w:r>
            <w:r w:rsidR="005B5A36" w:rsidRPr="001621C1">
              <w:rPr>
                <w:rFonts w:ascii="Times New Roman" w:eastAsia="Times New Roman" w:hAnsi="Times New Roman" w:cs="Times New Roman"/>
                <w:sz w:val="24"/>
                <w:szCs w:val="24"/>
                <w:lang w:val="fr-CA"/>
              </w:rPr>
              <w:t>(NMFS)</w:t>
            </w:r>
          </w:p>
        </w:tc>
      </w:tr>
      <w:tr w:rsidR="00EB68BB" w:rsidRPr="001621C1" w14:paraId="608E6936"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39DDA380" w14:textId="65106239"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Jamie</w:t>
            </w:r>
            <w:r w:rsidR="008E098C">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Cournane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6D62677" w14:textId="2EE6A2A2" w:rsidR="00EB68BB" w:rsidRPr="001621C1" w:rsidRDefault="00853121"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Analyste principale des pêches pour le poisson de fond</w:t>
            </w:r>
            <w:r w:rsidR="00EB68BB" w:rsidRPr="001621C1">
              <w:rPr>
                <w:rFonts w:ascii="Times New Roman" w:eastAsia="Times New Roman" w:hAnsi="Times New Roman" w:cs="Times New Roman"/>
                <w:sz w:val="24"/>
                <w:szCs w:val="24"/>
                <w:lang w:val="fr-CA" w:eastAsia="en-CA"/>
              </w:rPr>
              <w:t>, NEFMC</w:t>
            </w:r>
          </w:p>
        </w:tc>
      </w:tr>
      <w:tr w:rsidR="00EB68BB" w:rsidRPr="001621C1" w14:paraId="0E82B739"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2672F7B" w14:textId="561A97CE" w:rsidR="00EB68BB" w:rsidRPr="001621C1" w:rsidRDefault="00EB68BB"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Elizabeth</w:t>
            </w:r>
            <w:r w:rsidR="00803B52">
              <w:rPr>
                <w:rFonts w:ascii="Times New Roman" w:eastAsia="Times New Roman" w:hAnsi="Times New Roman" w:cs="Times New Roman"/>
                <w:sz w:val="24"/>
                <w:szCs w:val="24"/>
                <w:lang w:val="fr-CA" w:eastAsia="en-CA"/>
              </w:rPr>
              <w:t> </w:t>
            </w:r>
            <w:r w:rsidR="007E2D90" w:rsidRPr="001621C1">
              <w:rPr>
                <w:rFonts w:ascii="Times New Roman" w:eastAsia="Times New Roman" w:hAnsi="Times New Roman" w:cs="Times New Roman"/>
                <w:sz w:val="24"/>
                <w:szCs w:val="24"/>
                <w:lang w:val="fr-CA" w:eastAsia="en-CA"/>
              </w:rPr>
              <w:t>Etrie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B956CFB" w14:textId="3A047EDB" w:rsidR="00EB68BB" w:rsidRPr="001621C1" w:rsidRDefault="00EB68BB" w:rsidP="00F72F51">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Industr</w:t>
            </w:r>
            <w:r w:rsidR="00F72F51" w:rsidRPr="001621C1">
              <w:rPr>
                <w:rFonts w:ascii="Times New Roman" w:eastAsia="Times New Roman" w:hAnsi="Times New Roman" w:cs="Times New Roman"/>
                <w:sz w:val="24"/>
                <w:szCs w:val="24"/>
                <w:lang w:val="fr-CA" w:eastAsia="en-CA"/>
              </w:rPr>
              <w:t>ie</w:t>
            </w:r>
            <w:r w:rsidRPr="001621C1">
              <w:rPr>
                <w:rFonts w:ascii="Times New Roman" w:eastAsia="Times New Roman" w:hAnsi="Times New Roman" w:cs="Times New Roman"/>
                <w:sz w:val="24"/>
                <w:szCs w:val="24"/>
                <w:lang w:val="fr-CA" w:eastAsia="en-CA"/>
              </w:rPr>
              <w:t xml:space="preserve">, </w:t>
            </w:r>
            <w:r w:rsidR="005B5A36" w:rsidRPr="009A4D1B">
              <w:rPr>
                <w:rFonts w:ascii="Times New Roman" w:eastAsia="Times New Roman" w:hAnsi="Times New Roman" w:cs="Times New Roman"/>
                <w:sz w:val="24"/>
                <w:szCs w:val="24"/>
                <w:lang w:val="en-CA"/>
              </w:rPr>
              <w:t>New England Fishery Management Council</w:t>
            </w:r>
            <w:r w:rsidR="008E098C">
              <w:rPr>
                <w:rFonts w:ascii="Times New Roman" w:eastAsia="Times New Roman" w:hAnsi="Times New Roman" w:cs="Times New Roman"/>
                <w:sz w:val="24"/>
                <w:szCs w:val="24"/>
                <w:lang w:val="en-CA"/>
              </w:rPr>
              <w:t> </w:t>
            </w:r>
            <w:r w:rsidR="005B5A36" w:rsidRP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eastAsia="en-CA"/>
              </w:rPr>
              <w:t>NEFMC</w:t>
            </w:r>
            <w:r w:rsidR="005B5A36" w:rsidRPr="001621C1">
              <w:rPr>
                <w:rFonts w:ascii="Times New Roman" w:eastAsia="Times New Roman" w:hAnsi="Times New Roman" w:cs="Times New Roman"/>
                <w:sz w:val="24"/>
                <w:szCs w:val="24"/>
                <w:lang w:val="fr-CA" w:eastAsia="en-CA"/>
              </w:rPr>
              <w:t>)</w:t>
            </w:r>
          </w:p>
        </w:tc>
      </w:tr>
      <w:tr w:rsidR="00EB68BB" w:rsidRPr="001621C1" w14:paraId="493AF612"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7BBB79C" w14:textId="799440D1" w:rsidR="00EB68BB" w:rsidRPr="001621C1" w:rsidRDefault="00EB68BB"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Marianne</w:t>
            </w:r>
            <w:r w:rsidR="00803B52">
              <w:rPr>
                <w:rFonts w:ascii="Times New Roman" w:eastAsia="Times New Roman" w:hAnsi="Times New Roman" w:cs="Times New Roman"/>
                <w:sz w:val="24"/>
                <w:szCs w:val="24"/>
                <w:lang w:val="fr-CA" w:eastAsia="en-CA"/>
              </w:rPr>
              <w:t> </w:t>
            </w:r>
            <w:r w:rsidR="007E2D90" w:rsidRPr="001621C1">
              <w:rPr>
                <w:rFonts w:ascii="Times New Roman" w:eastAsia="Times New Roman" w:hAnsi="Times New Roman" w:cs="Times New Roman"/>
                <w:sz w:val="24"/>
                <w:szCs w:val="24"/>
                <w:lang w:val="fr-CA" w:eastAsia="en-CA"/>
              </w:rPr>
              <w:t>Ferguson</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077FB477" w14:textId="240697B1" w:rsidR="00EB68BB" w:rsidRPr="001621C1" w:rsidRDefault="00853121" w:rsidP="001842AF">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Analyste de politiques,</w:t>
            </w:r>
            <w:r w:rsidR="005B5A36" w:rsidRPr="001621C1">
              <w:rPr>
                <w:rFonts w:ascii="Times New Roman" w:eastAsia="Times New Roman" w:hAnsi="Times New Roman" w:cs="Times New Roman"/>
                <w:sz w:val="24"/>
                <w:szCs w:val="24"/>
                <w:lang w:val="fr-CA"/>
              </w:rPr>
              <w:t xml:space="preserve"> GARFO </w:t>
            </w:r>
            <w:r w:rsidR="005B5A36" w:rsidRPr="009A4D1B">
              <w:rPr>
                <w:rFonts w:ascii="Times New Roman" w:eastAsia="Times New Roman" w:hAnsi="Times New Roman" w:cs="Times New Roman"/>
                <w:i/>
                <w:sz w:val="24"/>
                <w:szCs w:val="24"/>
                <w:lang w:val="en-CA"/>
              </w:rPr>
              <w:t>National Environmental Policy Act</w:t>
            </w:r>
            <w:r w:rsidR="008E098C">
              <w:rPr>
                <w:rFonts w:ascii="Times New Roman" w:eastAsia="Times New Roman" w:hAnsi="Times New Roman" w:cs="Times New Roman"/>
                <w:i/>
                <w:sz w:val="24"/>
                <w:szCs w:val="24"/>
                <w:lang w:val="en-CA"/>
              </w:rPr>
              <w:t> </w:t>
            </w:r>
            <w:r w:rsidR="005B5A36" w:rsidRPr="001621C1">
              <w:rPr>
                <w:rFonts w:ascii="Times New Roman" w:eastAsia="Times New Roman" w:hAnsi="Times New Roman" w:cs="Times New Roman"/>
                <w:sz w:val="24"/>
                <w:szCs w:val="24"/>
                <w:lang w:val="fr-CA"/>
              </w:rPr>
              <w:t>(NEPA)</w:t>
            </w:r>
            <w:r w:rsidR="005B5A36" w:rsidRPr="001621C1">
              <w:rPr>
                <w:rFonts w:ascii="Times New Roman" w:eastAsia="Times New Roman" w:hAnsi="Times New Roman" w:cs="Times New Roman"/>
                <w:sz w:val="24"/>
                <w:szCs w:val="24"/>
                <w:lang w:val="fr-CA" w:eastAsia="en-CA"/>
              </w:rPr>
              <w:t>,</w:t>
            </w:r>
            <w:r w:rsidR="00EB68BB" w:rsidRPr="001621C1">
              <w:rPr>
                <w:rFonts w:ascii="Times New Roman" w:eastAsia="Times New Roman" w:hAnsi="Times New Roman" w:cs="Times New Roman"/>
                <w:sz w:val="24"/>
                <w:szCs w:val="24"/>
                <w:lang w:val="fr-CA" w:eastAsia="en-CA"/>
              </w:rPr>
              <w:t xml:space="preserve"> </w:t>
            </w:r>
            <w:r w:rsidR="004F4458" w:rsidRPr="001621C1">
              <w:rPr>
                <w:rFonts w:ascii="Times New Roman" w:eastAsia="Times New Roman" w:hAnsi="Times New Roman" w:cs="Times New Roman"/>
                <w:sz w:val="24"/>
                <w:szCs w:val="24"/>
                <w:lang w:val="fr-CA" w:eastAsia="en-CA"/>
              </w:rPr>
              <w:t>GARFO</w:t>
            </w:r>
            <w:r w:rsidR="001842AF">
              <w:rPr>
                <w:rFonts w:ascii="Times New Roman" w:eastAsia="Times New Roman" w:hAnsi="Times New Roman" w:cs="Times New Roman"/>
                <w:sz w:val="24"/>
                <w:szCs w:val="24"/>
                <w:lang w:val="fr-CA" w:eastAsia="en-CA"/>
              </w:rPr>
              <w:t>,</w:t>
            </w:r>
            <w:r w:rsidR="004F4458" w:rsidRPr="001621C1">
              <w:rPr>
                <w:rFonts w:ascii="Times New Roman" w:eastAsia="Times New Roman" w:hAnsi="Times New Roman" w:cs="Times New Roman"/>
                <w:sz w:val="24"/>
                <w:szCs w:val="24"/>
                <w:lang w:val="fr-CA" w:eastAsia="en-CA"/>
              </w:rPr>
              <w:t xml:space="preserve"> NMFS</w:t>
            </w:r>
          </w:p>
        </w:tc>
      </w:tr>
      <w:tr w:rsidR="005B5A36" w:rsidRPr="001621C1" w14:paraId="7EB36CA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5FEFD42" w14:textId="34828A64" w:rsidR="005B5A36" w:rsidRPr="001621C1" w:rsidRDefault="007E2D90" w:rsidP="007E2D90">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Robert</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Gamble</w:t>
            </w:r>
            <w:r w:rsidR="005B5A36" w:rsidRPr="001621C1">
              <w:rPr>
                <w:rFonts w:ascii="Times New Roman" w:eastAsia="Times New Roman" w:hAnsi="Times New Roman" w:cs="Times New Roman"/>
                <w:sz w:val="24"/>
                <w:szCs w:val="24"/>
                <w:lang w:val="fr-CA" w:eastAsia="en-CA"/>
              </w:rPr>
              <w:t xml:space="preserve"> </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246BC52" w14:textId="1E5EFBBD" w:rsidR="005B5A36" w:rsidRPr="001621C1" w:rsidRDefault="005B5A36"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 xml:space="preserve">NMFS, </w:t>
            </w:r>
            <w:r w:rsidRPr="008E098C">
              <w:rPr>
                <w:rFonts w:ascii="Times New Roman" w:eastAsia="Times New Roman" w:hAnsi="Times New Roman" w:cs="Times New Roman"/>
                <w:sz w:val="24"/>
                <w:szCs w:val="24"/>
                <w:lang w:val="en-CA" w:eastAsia="en-CA"/>
              </w:rPr>
              <w:t>Northeast Fisheries Science Center</w:t>
            </w:r>
            <w:r w:rsidR="008E098C">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(NEFSC)</w:t>
            </w:r>
          </w:p>
        </w:tc>
      </w:tr>
      <w:tr w:rsidR="00EB68BB" w:rsidRPr="001621C1" w14:paraId="08B06961"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45B4A55" w14:textId="26DB7537" w:rsidR="00EB68BB" w:rsidRPr="001621C1" w:rsidRDefault="007E2D90" w:rsidP="007E2D90">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lastRenderedPageBreak/>
              <w:t>Jean</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Higgins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D3F83CE" w14:textId="15396BEC" w:rsidR="00EB68BB" w:rsidRPr="001621C1" w:rsidRDefault="00D005DE" w:rsidP="001842AF">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Coprésidente</w:t>
            </w:r>
            <w:r w:rsidR="001842AF">
              <w:rPr>
                <w:rFonts w:ascii="Times New Roman" w:eastAsia="Times New Roman" w:hAnsi="Times New Roman" w:cs="Times New Roman"/>
                <w:sz w:val="24"/>
                <w:szCs w:val="24"/>
                <w:lang w:val="fr-CA" w:eastAsia="en-CA"/>
              </w:rPr>
              <w:t>,</w:t>
            </w:r>
            <w:r w:rsidRPr="001621C1">
              <w:rPr>
                <w:rFonts w:ascii="Times New Roman" w:eastAsia="Times New Roman" w:hAnsi="Times New Roman" w:cs="Times New Roman"/>
                <w:sz w:val="24"/>
                <w:szCs w:val="24"/>
                <w:lang w:val="fr-CA" w:eastAsia="en-CA"/>
              </w:rPr>
              <w:t xml:space="preserve"> Groupe de travail sur les espèces en péril, </w:t>
            </w:r>
            <w:r w:rsidR="00B147AE" w:rsidRPr="009A4D1B">
              <w:rPr>
                <w:rFonts w:ascii="Times New Roman" w:eastAsia="Times New Roman" w:hAnsi="Times New Roman" w:cs="Times New Roman"/>
                <w:sz w:val="24"/>
                <w:szCs w:val="24"/>
                <w:lang w:val="en-CA" w:eastAsia="en-CA"/>
              </w:rPr>
              <w:t>Protected Resource</w:t>
            </w:r>
            <w:r w:rsidR="00803B52">
              <w:rPr>
                <w:rFonts w:ascii="Times New Roman" w:eastAsia="Times New Roman" w:hAnsi="Times New Roman" w:cs="Times New Roman"/>
                <w:sz w:val="24"/>
                <w:szCs w:val="24"/>
                <w:lang w:val="en-CA" w:eastAsia="en-CA"/>
              </w:rPr>
              <w:t xml:space="preserve"> </w:t>
            </w:r>
            <w:r w:rsidR="00B147AE" w:rsidRPr="009A4D1B">
              <w:rPr>
                <w:rFonts w:ascii="Times New Roman" w:eastAsia="Times New Roman" w:hAnsi="Times New Roman" w:cs="Times New Roman"/>
                <w:sz w:val="24"/>
                <w:szCs w:val="24"/>
                <w:lang w:val="en-CA" w:eastAsia="en-CA"/>
              </w:rPr>
              <w:t>Division</w:t>
            </w:r>
            <w:r w:rsidR="00B147AE" w:rsidRPr="001621C1">
              <w:rPr>
                <w:rFonts w:ascii="Times New Roman" w:eastAsia="Times New Roman" w:hAnsi="Times New Roman" w:cs="Times New Roman"/>
                <w:sz w:val="24"/>
                <w:szCs w:val="24"/>
                <w:lang w:val="fr-CA" w:eastAsia="en-CA"/>
              </w:rPr>
              <w:t xml:space="preserve">, </w:t>
            </w:r>
            <w:r w:rsidR="00C66F81" w:rsidRPr="001621C1">
              <w:rPr>
                <w:rFonts w:ascii="Times New Roman" w:eastAsia="Times New Roman" w:hAnsi="Times New Roman" w:cs="Times New Roman"/>
                <w:sz w:val="24"/>
                <w:szCs w:val="24"/>
                <w:lang w:val="fr-CA" w:eastAsia="en-CA"/>
              </w:rPr>
              <w:t>GARFO</w:t>
            </w:r>
            <w:r w:rsidR="001842AF">
              <w:rPr>
                <w:rFonts w:ascii="Times New Roman" w:eastAsia="Times New Roman" w:hAnsi="Times New Roman" w:cs="Times New Roman"/>
                <w:sz w:val="24"/>
                <w:szCs w:val="24"/>
                <w:lang w:val="fr-CA" w:eastAsia="en-CA"/>
              </w:rPr>
              <w:t>,</w:t>
            </w:r>
            <w:r w:rsidR="00B147AE" w:rsidRPr="001621C1">
              <w:rPr>
                <w:rFonts w:ascii="Times New Roman" w:eastAsia="Times New Roman" w:hAnsi="Times New Roman" w:cs="Times New Roman"/>
                <w:sz w:val="24"/>
                <w:szCs w:val="24"/>
                <w:lang w:val="fr-CA" w:eastAsia="en-CA"/>
              </w:rPr>
              <w:t xml:space="preserve"> NMFS</w:t>
            </w:r>
          </w:p>
        </w:tc>
      </w:tr>
      <w:tr w:rsidR="005B5A36" w:rsidRPr="001621C1" w14:paraId="4F413B75"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2C7654F" w14:textId="33572018" w:rsidR="005B5A36" w:rsidRPr="001621C1" w:rsidRDefault="005B5A36"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Emily</w:t>
            </w:r>
            <w:r w:rsidR="008E098C">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Keiley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68674F1" w14:textId="0DC475AC" w:rsidR="005B5A36" w:rsidRPr="001621C1" w:rsidRDefault="005B5A36" w:rsidP="001842AF">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Observ</w:t>
            </w:r>
            <w:r w:rsidR="00F72F51" w:rsidRPr="001621C1">
              <w:rPr>
                <w:rFonts w:ascii="Times New Roman" w:eastAsia="Times New Roman" w:hAnsi="Times New Roman" w:cs="Times New Roman"/>
                <w:sz w:val="24"/>
                <w:szCs w:val="24"/>
                <w:lang w:val="fr-CA" w:eastAsia="en-CA"/>
              </w:rPr>
              <w:t>atrice, analyste politique, SFD, GARFO</w:t>
            </w:r>
            <w:r w:rsidR="001842AF">
              <w:rPr>
                <w:rFonts w:ascii="Times New Roman" w:eastAsia="Times New Roman" w:hAnsi="Times New Roman" w:cs="Times New Roman"/>
                <w:sz w:val="24"/>
                <w:szCs w:val="24"/>
                <w:lang w:val="fr-CA" w:eastAsia="en-CA"/>
              </w:rPr>
              <w:t>,</w:t>
            </w:r>
            <w:r w:rsidR="00F72F51" w:rsidRPr="001621C1">
              <w:rPr>
                <w:rFonts w:ascii="Times New Roman" w:eastAsia="Times New Roman" w:hAnsi="Times New Roman" w:cs="Times New Roman"/>
                <w:sz w:val="24"/>
                <w:szCs w:val="24"/>
                <w:lang w:val="fr-CA" w:eastAsia="en-CA"/>
              </w:rPr>
              <w:t xml:space="preserve"> NMFS</w:t>
            </w:r>
          </w:p>
        </w:tc>
      </w:tr>
      <w:tr w:rsidR="005B5A36" w:rsidRPr="001621C1" w14:paraId="06DAFB57"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492E5A7" w14:textId="0518225F" w:rsidR="005B5A36"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Sean</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Lucey</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6280EB97" w14:textId="44E2F890" w:rsidR="005B5A36" w:rsidRPr="001621C1" w:rsidRDefault="005B5A36" w:rsidP="00853121">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Observ</w:t>
            </w:r>
            <w:r w:rsidR="00853121" w:rsidRPr="001621C1">
              <w:rPr>
                <w:rFonts w:ascii="Times New Roman" w:eastAsia="Times New Roman" w:hAnsi="Times New Roman" w:cs="Times New Roman"/>
                <w:sz w:val="24"/>
                <w:szCs w:val="24"/>
                <w:lang w:val="fr-CA" w:eastAsia="en-CA"/>
              </w:rPr>
              <w:t>ateur</w:t>
            </w:r>
            <w:r w:rsidRPr="001621C1">
              <w:rPr>
                <w:rFonts w:ascii="Times New Roman" w:eastAsia="Times New Roman" w:hAnsi="Times New Roman" w:cs="Times New Roman"/>
                <w:sz w:val="24"/>
                <w:szCs w:val="24"/>
                <w:lang w:val="fr-CA" w:eastAsia="en-CA"/>
              </w:rPr>
              <w:t>, NMFS</w:t>
            </w:r>
            <w:r w:rsidR="001842AF">
              <w:rPr>
                <w:rFonts w:ascii="Times New Roman" w:eastAsia="Times New Roman" w:hAnsi="Times New Roman" w:cs="Times New Roman"/>
                <w:sz w:val="24"/>
                <w:szCs w:val="24"/>
                <w:lang w:val="fr-CA" w:eastAsia="en-CA"/>
              </w:rPr>
              <w:t>,</w:t>
            </w:r>
            <w:r w:rsidRPr="001621C1">
              <w:rPr>
                <w:rFonts w:ascii="Times New Roman" w:eastAsia="Times New Roman" w:hAnsi="Times New Roman" w:cs="Times New Roman"/>
                <w:sz w:val="24"/>
                <w:szCs w:val="24"/>
                <w:lang w:val="fr-CA" w:eastAsia="en-CA"/>
              </w:rPr>
              <w:t xml:space="preserve"> NEFSC</w:t>
            </w:r>
          </w:p>
        </w:tc>
      </w:tr>
      <w:tr w:rsidR="00EB68BB" w:rsidRPr="001621C1" w14:paraId="0115371F"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19E8F945" w14:textId="21404F12"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Tom</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Nies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9AF9C8B" w14:textId="538823F7" w:rsidR="00EB68BB" w:rsidRPr="001621C1" w:rsidRDefault="00853121" w:rsidP="00B147AE">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D</w:t>
            </w:r>
            <w:r w:rsidR="004F4458" w:rsidRPr="001621C1">
              <w:rPr>
                <w:rFonts w:ascii="Times New Roman" w:eastAsia="Times New Roman" w:hAnsi="Times New Roman" w:cs="Times New Roman"/>
                <w:sz w:val="24"/>
                <w:szCs w:val="24"/>
                <w:lang w:val="fr-CA" w:eastAsia="en-CA"/>
              </w:rPr>
              <w:t>irecteur exécutif</w:t>
            </w:r>
            <w:r w:rsidR="00B147AE" w:rsidRPr="001621C1">
              <w:rPr>
                <w:rFonts w:ascii="Times New Roman" w:eastAsia="Times New Roman" w:hAnsi="Times New Roman" w:cs="Times New Roman"/>
                <w:sz w:val="24"/>
                <w:szCs w:val="24"/>
                <w:lang w:val="fr-CA" w:eastAsia="en-CA"/>
              </w:rPr>
              <w:t>,</w:t>
            </w:r>
            <w:r w:rsidR="004F4458" w:rsidRPr="001621C1">
              <w:rPr>
                <w:rFonts w:ascii="Times New Roman" w:eastAsia="Times New Roman" w:hAnsi="Times New Roman" w:cs="Times New Roman"/>
                <w:sz w:val="24"/>
                <w:szCs w:val="24"/>
                <w:lang w:val="fr-CA" w:eastAsia="en-CA"/>
              </w:rPr>
              <w:t xml:space="preserve"> NEFMC</w:t>
            </w:r>
          </w:p>
        </w:tc>
      </w:tr>
      <w:tr w:rsidR="00EB68BB" w:rsidRPr="001621C1" w14:paraId="78F1FB7A"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5F063B3" w14:textId="3FB73ED5"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John</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Pappalardo</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22D8FCA" w14:textId="23F23D50" w:rsidR="00EB68BB" w:rsidRPr="001621C1" w:rsidRDefault="00853121"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Industrie</w:t>
            </w:r>
            <w:r w:rsidR="00EB68BB" w:rsidRPr="001621C1">
              <w:rPr>
                <w:rFonts w:ascii="Times New Roman" w:eastAsia="Times New Roman" w:hAnsi="Times New Roman" w:cs="Times New Roman"/>
                <w:sz w:val="24"/>
                <w:szCs w:val="24"/>
                <w:lang w:val="fr-CA" w:eastAsia="en-CA"/>
              </w:rPr>
              <w:t>, NEFMC</w:t>
            </w:r>
          </w:p>
        </w:tc>
      </w:tr>
      <w:tr w:rsidR="00EB68BB" w:rsidRPr="001621C1" w14:paraId="592A590E"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6497DA0" w14:textId="659665F8"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John</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Quinn</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7C6566EC" w14:textId="76EEB581" w:rsidR="00EB68BB" w:rsidRPr="001621C1" w:rsidRDefault="00853121" w:rsidP="001842AF">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C</w:t>
            </w:r>
            <w:r w:rsidR="004F4458" w:rsidRPr="001621C1">
              <w:rPr>
                <w:rFonts w:ascii="Times New Roman" w:eastAsia="Times New Roman" w:hAnsi="Times New Roman" w:cs="Times New Roman"/>
                <w:sz w:val="24"/>
                <w:szCs w:val="24"/>
                <w:lang w:val="fr-CA" w:eastAsia="en-CA"/>
              </w:rPr>
              <w:t>oprésident</w:t>
            </w:r>
            <w:r w:rsidR="001842AF">
              <w:rPr>
                <w:rFonts w:ascii="Times New Roman" w:eastAsia="Times New Roman" w:hAnsi="Times New Roman" w:cs="Times New Roman"/>
                <w:sz w:val="24"/>
                <w:szCs w:val="24"/>
                <w:lang w:val="fr-CA" w:eastAsia="en-CA"/>
              </w:rPr>
              <w:t>,</w:t>
            </w:r>
            <w:r w:rsidR="004F4458" w:rsidRPr="001621C1">
              <w:rPr>
                <w:rFonts w:ascii="Times New Roman" w:eastAsia="Times New Roman" w:hAnsi="Times New Roman" w:cs="Times New Roman"/>
                <w:sz w:val="24"/>
                <w:szCs w:val="24"/>
                <w:lang w:val="fr-CA" w:eastAsia="en-CA"/>
              </w:rPr>
              <w:t xml:space="preserve"> COGST, président du conseil</w:t>
            </w:r>
            <w:r w:rsidR="00B147AE" w:rsidRPr="001621C1">
              <w:rPr>
                <w:rFonts w:ascii="Times New Roman" w:eastAsia="Times New Roman" w:hAnsi="Times New Roman" w:cs="Times New Roman"/>
                <w:sz w:val="24"/>
                <w:szCs w:val="24"/>
                <w:lang w:val="fr-CA" w:eastAsia="en-CA"/>
              </w:rPr>
              <w:t>,</w:t>
            </w:r>
            <w:r w:rsidR="004F4458" w:rsidRPr="001621C1">
              <w:rPr>
                <w:rFonts w:ascii="Times New Roman" w:eastAsia="Times New Roman" w:hAnsi="Times New Roman" w:cs="Times New Roman"/>
                <w:sz w:val="24"/>
                <w:szCs w:val="24"/>
                <w:lang w:val="fr-CA" w:eastAsia="en-CA"/>
              </w:rPr>
              <w:t xml:space="preserve"> NEFMC</w:t>
            </w:r>
          </w:p>
        </w:tc>
      </w:tr>
      <w:tr w:rsidR="00EB68BB" w:rsidRPr="001621C1" w14:paraId="1E4C4E15"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8A74886" w14:textId="1148916B"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Eric</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Reid</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54961FBC" w14:textId="77777777" w:rsidR="00EB68BB" w:rsidRPr="001621C1" w:rsidRDefault="00EB68BB"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NEFMC</w:t>
            </w:r>
          </w:p>
        </w:tc>
      </w:tr>
      <w:tr w:rsidR="00EB68BB" w:rsidRPr="001621C1" w14:paraId="4C53AEBE"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05C4CD9" w14:textId="30BDFAB5"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Michael</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Simpkins</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FFD1D24" w14:textId="62308E38" w:rsidR="00EB68BB" w:rsidRPr="001621C1" w:rsidRDefault="00EB68BB" w:rsidP="00853121">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 xml:space="preserve">Chef, </w:t>
            </w:r>
            <w:r w:rsidR="00853121" w:rsidRPr="009A4D1B">
              <w:rPr>
                <w:rFonts w:ascii="Times New Roman" w:eastAsia="Times New Roman" w:hAnsi="Times New Roman" w:cs="Times New Roman"/>
                <w:sz w:val="24"/>
                <w:szCs w:val="24"/>
                <w:lang w:val="en-CA"/>
              </w:rPr>
              <w:t>Resource Evaluation and Assessment Division</w:t>
            </w:r>
            <w:r w:rsidR="00D7264E">
              <w:rPr>
                <w:rFonts w:ascii="Times New Roman" w:eastAsia="Times New Roman" w:hAnsi="Times New Roman" w:cs="Times New Roman"/>
                <w:sz w:val="24"/>
                <w:szCs w:val="24"/>
                <w:lang w:val="en-CA"/>
              </w:rPr>
              <w:t> </w:t>
            </w:r>
            <w:r w:rsidR="00853121" w:rsidRPr="001621C1">
              <w:rPr>
                <w:rFonts w:ascii="Times New Roman" w:eastAsia="Times New Roman" w:hAnsi="Times New Roman" w:cs="Times New Roman"/>
                <w:sz w:val="24"/>
                <w:szCs w:val="24"/>
                <w:lang w:val="fr-CA"/>
              </w:rPr>
              <w:t xml:space="preserve">(READ), </w:t>
            </w:r>
            <w:r w:rsidR="007E2D90" w:rsidRPr="001621C1">
              <w:rPr>
                <w:rFonts w:ascii="Times New Roman" w:eastAsia="Times New Roman" w:hAnsi="Times New Roman" w:cs="Times New Roman"/>
                <w:sz w:val="24"/>
                <w:szCs w:val="24"/>
                <w:lang w:val="fr-CA"/>
              </w:rPr>
              <w:t>NMFS</w:t>
            </w:r>
            <w:r w:rsidR="00B147AE" w:rsidRPr="001621C1">
              <w:rPr>
                <w:rFonts w:ascii="Times New Roman" w:eastAsia="Times New Roman" w:hAnsi="Times New Roman" w:cs="Times New Roman"/>
                <w:sz w:val="24"/>
                <w:szCs w:val="24"/>
                <w:lang w:val="fr-CA"/>
              </w:rPr>
              <w:t>,</w:t>
            </w:r>
            <w:r w:rsidR="007E2D90" w:rsidRPr="001621C1">
              <w:rPr>
                <w:rFonts w:ascii="Times New Roman" w:eastAsia="Times New Roman" w:hAnsi="Times New Roman" w:cs="Times New Roman"/>
                <w:sz w:val="24"/>
                <w:szCs w:val="24"/>
                <w:lang w:val="fr-CA"/>
              </w:rPr>
              <w:t xml:space="preserve"> NEFSC</w:t>
            </w:r>
          </w:p>
        </w:tc>
      </w:tr>
      <w:tr w:rsidR="00EB68BB" w:rsidRPr="001621C1" w14:paraId="3E877710"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41637F7F" w14:textId="72BC6A83" w:rsidR="00EB68BB" w:rsidRPr="001621C1" w:rsidRDefault="007E2D90" w:rsidP="007E2D90">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Spencer</w:t>
            </w:r>
            <w:r w:rsidR="00803B52">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Talmage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211F0820" w14:textId="7BCCF78C" w:rsidR="00EB68BB" w:rsidRPr="001621C1" w:rsidRDefault="00853121" w:rsidP="00B147AE">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Spécialiste de la gestion des pêches</w:t>
            </w:r>
            <w:r w:rsidR="00EB68BB" w:rsidRPr="001621C1">
              <w:rPr>
                <w:rFonts w:ascii="Times New Roman" w:eastAsia="Times New Roman" w:hAnsi="Times New Roman" w:cs="Times New Roman"/>
                <w:sz w:val="24"/>
                <w:szCs w:val="24"/>
                <w:lang w:val="fr-CA" w:eastAsia="en-CA"/>
              </w:rPr>
              <w:t xml:space="preserve">, </w:t>
            </w:r>
            <w:r w:rsidR="00F72F51" w:rsidRPr="001621C1">
              <w:rPr>
                <w:rFonts w:ascii="Times New Roman" w:eastAsia="Times New Roman" w:hAnsi="Times New Roman" w:cs="Times New Roman"/>
                <w:sz w:val="24"/>
                <w:szCs w:val="24"/>
                <w:lang w:val="fr-CA" w:eastAsia="en-CA"/>
              </w:rPr>
              <w:t xml:space="preserve">SFD, </w:t>
            </w:r>
            <w:r w:rsidR="00D005DE" w:rsidRPr="001621C1">
              <w:rPr>
                <w:rFonts w:ascii="Times New Roman" w:eastAsia="Times New Roman" w:hAnsi="Times New Roman" w:cs="Times New Roman"/>
                <w:sz w:val="24"/>
                <w:szCs w:val="24"/>
                <w:lang w:val="fr-CA" w:eastAsia="en-CA"/>
              </w:rPr>
              <w:t>GARFO</w:t>
            </w:r>
            <w:r w:rsidR="00B147AE" w:rsidRPr="001621C1">
              <w:rPr>
                <w:rFonts w:ascii="Times New Roman" w:eastAsia="Times New Roman" w:hAnsi="Times New Roman" w:cs="Times New Roman"/>
                <w:sz w:val="24"/>
                <w:szCs w:val="24"/>
                <w:lang w:val="fr-CA" w:eastAsia="en-CA"/>
              </w:rPr>
              <w:t>,</w:t>
            </w:r>
            <w:r w:rsidR="00D005DE" w:rsidRPr="001621C1">
              <w:rPr>
                <w:rFonts w:ascii="Times New Roman" w:eastAsia="Times New Roman" w:hAnsi="Times New Roman" w:cs="Times New Roman"/>
                <w:sz w:val="24"/>
                <w:szCs w:val="24"/>
                <w:lang w:val="fr-CA" w:eastAsia="en-CA"/>
              </w:rPr>
              <w:t xml:space="preserve"> </w:t>
            </w:r>
            <w:r w:rsidR="00EB68BB" w:rsidRPr="001621C1">
              <w:rPr>
                <w:rFonts w:ascii="Times New Roman" w:eastAsia="Times New Roman" w:hAnsi="Times New Roman" w:cs="Times New Roman"/>
                <w:sz w:val="24"/>
                <w:szCs w:val="24"/>
                <w:lang w:val="fr-CA" w:eastAsia="en-CA"/>
              </w:rPr>
              <w:t>NMFS</w:t>
            </w:r>
          </w:p>
        </w:tc>
      </w:tr>
      <w:tr w:rsidR="00EB68BB" w:rsidRPr="001621C1" w14:paraId="484B4A72" w14:textId="77777777" w:rsidTr="009053FB">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6DEF6691" w14:textId="720CCC82" w:rsidR="00EB68BB" w:rsidRPr="001621C1" w:rsidRDefault="007E2D90" w:rsidP="00F67FF6">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Tara</w:t>
            </w:r>
            <w:r w:rsidR="00D7264E">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Trinko</w:t>
            </w:r>
            <w:r w:rsidR="00D7264E">
              <w:rPr>
                <w:rFonts w:ascii="Times New Roman" w:eastAsia="Times New Roman" w:hAnsi="Times New Roman" w:cs="Times New Roman"/>
                <w:sz w:val="24"/>
                <w:szCs w:val="24"/>
                <w:lang w:val="fr-CA" w:eastAsia="en-CA"/>
              </w:rPr>
              <w:t> </w:t>
            </w:r>
            <w:r w:rsidRPr="001621C1">
              <w:rPr>
                <w:rFonts w:ascii="Times New Roman" w:eastAsia="Times New Roman" w:hAnsi="Times New Roman" w:cs="Times New Roman"/>
                <w:sz w:val="24"/>
                <w:szCs w:val="24"/>
                <w:lang w:val="fr-CA" w:eastAsia="en-CA"/>
              </w:rPr>
              <w:t>Lake</w:t>
            </w:r>
          </w:p>
        </w:tc>
        <w:tc>
          <w:tcPr>
            <w:tcW w:w="7646" w:type="dxa"/>
            <w:tcBorders>
              <w:top w:val="single" w:sz="4" w:space="0" w:color="auto"/>
              <w:left w:val="single" w:sz="4" w:space="0" w:color="auto"/>
              <w:bottom w:val="single" w:sz="4" w:space="0" w:color="auto"/>
              <w:right w:val="single" w:sz="4" w:space="0" w:color="auto"/>
            </w:tcBorders>
            <w:shd w:val="clear" w:color="auto" w:fill="auto"/>
          </w:tcPr>
          <w:p w14:paraId="143ECD01" w14:textId="0141A3B5" w:rsidR="00EB68BB" w:rsidRPr="001621C1" w:rsidRDefault="00853121" w:rsidP="001842AF">
            <w:pPr>
              <w:tabs>
                <w:tab w:val="left" w:pos="4111"/>
              </w:tabs>
              <w:spacing w:after="0" w:line="240" w:lineRule="auto"/>
              <w:rPr>
                <w:rFonts w:ascii="Times New Roman" w:eastAsia="Times New Roman" w:hAnsi="Times New Roman" w:cs="Times New Roman"/>
                <w:sz w:val="24"/>
                <w:szCs w:val="24"/>
                <w:lang w:val="fr-CA" w:eastAsia="en-CA"/>
              </w:rPr>
            </w:pPr>
            <w:r w:rsidRPr="001621C1">
              <w:rPr>
                <w:rFonts w:ascii="Times New Roman" w:eastAsia="Times New Roman" w:hAnsi="Times New Roman" w:cs="Times New Roman"/>
                <w:sz w:val="24"/>
                <w:szCs w:val="24"/>
                <w:lang w:val="fr-CA" w:eastAsia="en-CA"/>
              </w:rPr>
              <w:t>C</w:t>
            </w:r>
            <w:r w:rsidR="00D005DE" w:rsidRPr="001621C1">
              <w:rPr>
                <w:rFonts w:ascii="Times New Roman" w:eastAsia="Times New Roman" w:hAnsi="Times New Roman" w:cs="Times New Roman"/>
                <w:sz w:val="24"/>
                <w:szCs w:val="24"/>
                <w:lang w:val="fr-CA" w:eastAsia="en-CA"/>
              </w:rPr>
              <w:t>oprésidente</w:t>
            </w:r>
            <w:r w:rsidR="001842AF">
              <w:rPr>
                <w:rFonts w:ascii="Times New Roman" w:eastAsia="Times New Roman" w:hAnsi="Times New Roman" w:cs="Times New Roman"/>
                <w:sz w:val="24"/>
                <w:szCs w:val="24"/>
                <w:lang w:val="fr-CA" w:eastAsia="en-CA"/>
              </w:rPr>
              <w:t>,</w:t>
            </w:r>
            <w:r w:rsidR="00D005DE" w:rsidRPr="001621C1">
              <w:rPr>
                <w:rFonts w:ascii="Times New Roman" w:eastAsia="Times New Roman" w:hAnsi="Times New Roman" w:cs="Times New Roman"/>
                <w:sz w:val="24"/>
                <w:szCs w:val="24"/>
                <w:lang w:val="fr-CA" w:eastAsia="en-CA"/>
              </w:rPr>
              <w:t xml:space="preserve"> CERT</w:t>
            </w:r>
            <w:r w:rsidR="007E2D90" w:rsidRPr="001621C1">
              <w:rPr>
                <w:rFonts w:ascii="Times New Roman" w:eastAsia="Times New Roman" w:hAnsi="Times New Roman" w:cs="Times New Roman"/>
                <w:sz w:val="24"/>
                <w:szCs w:val="24"/>
                <w:lang w:val="fr-CA" w:eastAsia="en-CA"/>
              </w:rPr>
              <w:t xml:space="preserve">, </w:t>
            </w:r>
            <w:r w:rsidRPr="001621C1">
              <w:rPr>
                <w:rFonts w:ascii="Times New Roman" w:eastAsia="Times New Roman" w:hAnsi="Times New Roman" w:cs="Times New Roman"/>
                <w:sz w:val="24"/>
                <w:szCs w:val="24"/>
                <w:lang w:val="fr-CA" w:eastAsia="en-CA"/>
              </w:rPr>
              <w:t xml:space="preserve">READ, </w:t>
            </w:r>
            <w:r w:rsidR="007E2D90" w:rsidRPr="001621C1">
              <w:rPr>
                <w:rFonts w:ascii="Times New Roman" w:eastAsia="Times New Roman" w:hAnsi="Times New Roman" w:cs="Times New Roman"/>
                <w:sz w:val="24"/>
                <w:szCs w:val="24"/>
                <w:lang w:val="fr-CA" w:eastAsia="en-CA"/>
              </w:rPr>
              <w:t>NMFS</w:t>
            </w:r>
            <w:r w:rsidR="00B147AE" w:rsidRPr="001621C1">
              <w:rPr>
                <w:rFonts w:ascii="Times New Roman" w:eastAsia="Times New Roman" w:hAnsi="Times New Roman" w:cs="Times New Roman"/>
                <w:sz w:val="24"/>
                <w:szCs w:val="24"/>
                <w:lang w:val="fr-CA" w:eastAsia="en-CA"/>
              </w:rPr>
              <w:t>,</w:t>
            </w:r>
            <w:r w:rsidR="007E2D90" w:rsidRPr="001621C1">
              <w:rPr>
                <w:rFonts w:ascii="Times New Roman" w:eastAsia="Times New Roman" w:hAnsi="Times New Roman" w:cs="Times New Roman"/>
                <w:sz w:val="24"/>
                <w:szCs w:val="24"/>
                <w:lang w:val="fr-CA" w:eastAsia="en-CA"/>
              </w:rPr>
              <w:t xml:space="preserve"> NEFSC</w:t>
            </w:r>
          </w:p>
        </w:tc>
      </w:tr>
    </w:tbl>
    <w:p w14:paraId="0B73E244" w14:textId="77777777" w:rsidR="007E2D90" w:rsidRPr="001621C1" w:rsidRDefault="007E2D90">
      <w:pPr>
        <w:rPr>
          <w:rFonts w:ascii="Times New Roman" w:eastAsia="Times New Roman" w:hAnsi="Times New Roman" w:cs="Times New Roman"/>
          <w:b/>
          <w:sz w:val="24"/>
          <w:szCs w:val="24"/>
          <w:lang w:val="fr-CA"/>
        </w:rPr>
      </w:pPr>
    </w:p>
    <w:p w14:paraId="77BBFEED" w14:textId="3FE193F6" w:rsidR="00AD233E" w:rsidRPr="001621C1" w:rsidRDefault="00AB027C">
      <w:pPr>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Mot d’ouverture des coprésidents du Comité directeur</w:t>
      </w:r>
    </w:p>
    <w:p w14:paraId="022FBB18" w14:textId="429CBC43" w:rsidR="00AD233E" w:rsidRPr="001621C1" w:rsidRDefault="009327BE">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Michael</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Pentony </w:t>
      </w:r>
      <w:r w:rsidR="00AB027C" w:rsidRPr="001621C1">
        <w:rPr>
          <w:rFonts w:ascii="Times New Roman" w:eastAsia="Times New Roman" w:hAnsi="Times New Roman" w:cs="Times New Roman"/>
          <w:sz w:val="24"/>
          <w:szCs w:val="24"/>
          <w:lang w:val="fr-CA"/>
        </w:rPr>
        <w:t xml:space="preserve">souhaite la bienvenue à </w:t>
      </w:r>
      <w:r w:rsidRPr="001621C1">
        <w:rPr>
          <w:rFonts w:ascii="Times New Roman" w:eastAsia="Times New Roman" w:hAnsi="Times New Roman" w:cs="Times New Roman"/>
          <w:sz w:val="24"/>
          <w:szCs w:val="24"/>
          <w:lang w:val="fr-CA"/>
        </w:rPr>
        <w:t>M.</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Doug</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Wentzell </w:t>
      </w:r>
      <w:r w:rsidR="00AB027C" w:rsidRPr="001621C1">
        <w:rPr>
          <w:rFonts w:ascii="Times New Roman" w:eastAsia="Times New Roman" w:hAnsi="Times New Roman" w:cs="Times New Roman"/>
          <w:sz w:val="24"/>
          <w:szCs w:val="24"/>
          <w:lang w:val="fr-CA"/>
        </w:rPr>
        <w:t>et remercie la délégation canadienne d</w:t>
      </w:r>
      <w:r w:rsidR="007B1BB4">
        <w:rPr>
          <w:rFonts w:ascii="Times New Roman" w:eastAsia="Times New Roman" w:hAnsi="Times New Roman" w:cs="Times New Roman"/>
          <w:sz w:val="24"/>
          <w:szCs w:val="24"/>
          <w:lang w:val="fr-CA"/>
        </w:rPr>
        <w:t>’</w:t>
      </w:r>
      <w:r w:rsidR="00AB027C" w:rsidRPr="001621C1">
        <w:rPr>
          <w:rFonts w:ascii="Times New Roman" w:eastAsia="Times New Roman" w:hAnsi="Times New Roman" w:cs="Times New Roman"/>
          <w:sz w:val="24"/>
          <w:szCs w:val="24"/>
          <w:lang w:val="fr-CA"/>
        </w:rPr>
        <w:t>avoir organisé cet appel. Il souligne que peu après son entrée en fonctions, le président Biden a promulgué plusieurs décrets visant à lutter contre la crise climatique, le climat et l</w:t>
      </w:r>
      <w:r w:rsidR="007B1BB4">
        <w:rPr>
          <w:rFonts w:ascii="Times New Roman" w:eastAsia="Times New Roman" w:hAnsi="Times New Roman" w:cs="Times New Roman"/>
          <w:sz w:val="24"/>
          <w:szCs w:val="24"/>
          <w:lang w:val="fr-CA"/>
        </w:rPr>
        <w:t>’</w:t>
      </w:r>
      <w:r w:rsidR="00AB027C" w:rsidRPr="001621C1">
        <w:rPr>
          <w:rFonts w:ascii="Times New Roman" w:eastAsia="Times New Roman" w:hAnsi="Times New Roman" w:cs="Times New Roman"/>
          <w:sz w:val="24"/>
          <w:szCs w:val="24"/>
          <w:lang w:val="fr-CA"/>
        </w:rPr>
        <w:t>environnement étant des priorités de la nouvelle administration. À la mi</w:t>
      </w:r>
      <w:r w:rsidR="00754659">
        <w:rPr>
          <w:rFonts w:ascii="Times New Roman" w:eastAsia="Times New Roman" w:hAnsi="Times New Roman" w:cs="Times New Roman"/>
          <w:sz w:val="24"/>
          <w:szCs w:val="24"/>
          <w:lang w:val="fr-CA"/>
        </w:rPr>
        <w:noBreakHyphen/>
      </w:r>
      <w:r w:rsidR="00AB027C" w:rsidRPr="001621C1">
        <w:rPr>
          <w:rFonts w:ascii="Times New Roman" w:eastAsia="Times New Roman" w:hAnsi="Times New Roman" w:cs="Times New Roman"/>
          <w:sz w:val="24"/>
          <w:szCs w:val="24"/>
          <w:lang w:val="fr-CA"/>
        </w:rPr>
        <w:t>avril</w:t>
      </w:r>
      <w:r w:rsidR="007B1BB4">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2021, le président</w:t>
      </w:r>
      <w:r w:rsidR="0065119C">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Biden a nommé l</w:t>
      </w:r>
      <w:r w:rsidR="007B1BB4">
        <w:rPr>
          <w:rFonts w:ascii="Times New Roman" w:eastAsia="Times New Roman" w:hAnsi="Times New Roman" w:cs="Times New Roman"/>
          <w:sz w:val="24"/>
          <w:szCs w:val="24"/>
          <w:lang w:val="fr-CA"/>
        </w:rPr>
        <w:t>’</w:t>
      </w:r>
      <w:r w:rsidR="00AB027C" w:rsidRPr="001621C1">
        <w:rPr>
          <w:rFonts w:ascii="Times New Roman" w:eastAsia="Times New Roman" w:hAnsi="Times New Roman" w:cs="Times New Roman"/>
          <w:sz w:val="24"/>
          <w:szCs w:val="24"/>
          <w:lang w:val="fr-CA"/>
        </w:rPr>
        <w:t>océanographe Richard</w:t>
      </w:r>
      <w:r w:rsidR="00803B52">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Spinrad au poste d</w:t>
      </w:r>
      <w:r w:rsidR="007B1BB4">
        <w:rPr>
          <w:rFonts w:ascii="Times New Roman" w:eastAsia="Times New Roman" w:hAnsi="Times New Roman" w:cs="Times New Roman"/>
          <w:sz w:val="24"/>
          <w:szCs w:val="24"/>
          <w:lang w:val="fr-CA"/>
        </w:rPr>
        <w:t>’</w:t>
      </w:r>
      <w:r w:rsidR="00AB027C" w:rsidRPr="001621C1">
        <w:rPr>
          <w:rFonts w:ascii="Times New Roman" w:eastAsia="Times New Roman" w:hAnsi="Times New Roman" w:cs="Times New Roman"/>
          <w:sz w:val="24"/>
          <w:szCs w:val="24"/>
          <w:lang w:val="fr-CA"/>
        </w:rPr>
        <w:t xml:space="preserve">administrateur de la </w:t>
      </w:r>
      <w:r w:rsidR="00AB027C" w:rsidRPr="0065119C">
        <w:rPr>
          <w:rFonts w:ascii="Times New Roman" w:eastAsia="Times New Roman" w:hAnsi="Times New Roman" w:cs="Times New Roman"/>
          <w:sz w:val="24"/>
          <w:szCs w:val="24"/>
          <w:lang w:val="en-CA"/>
        </w:rPr>
        <w:t>National Oceanic and Atmospheric Administration</w:t>
      </w:r>
      <w:r w:rsidR="0065119C">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(NOAA)</w:t>
      </w:r>
      <w:r w:rsidRPr="001621C1">
        <w:rPr>
          <w:rFonts w:ascii="Times New Roman" w:eastAsia="Times New Roman" w:hAnsi="Times New Roman" w:cs="Times New Roman"/>
          <w:sz w:val="24"/>
          <w:szCs w:val="24"/>
          <w:lang w:val="fr-CA"/>
        </w:rPr>
        <w:t xml:space="preserve">. </w:t>
      </w:r>
      <w:r w:rsidR="00D71FB2" w:rsidRPr="001621C1">
        <w:rPr>
          <w:rFonts w:ascii="Times New Roman" w:eastAsia="Times New Roman" w:hAnsi="Times New Roman" w:cs="Times New Roman"/>
          <w:sz w:val="24"/>
          <w:szCs w:val="24"/>
          <w:lang w:val="fr-CA"/>
        </w:rPr>
        <w:t>M.</w:t>
      </w:r>
      <w:r w:rsidR="007B1BB4">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Spinrad a occupé le poste de scientifique en chef de la NOAA pendant l</w:t>
      </w:r>
      <w:r w:rsidR="007B1BB4">
        <w:rPr>
          <w:rFonts w:ascii="Times New Roman" w:eastAsia="Times New Roman" w:hAnsi="Times New Roman" w:cs="Times New Roman"/>
          <w:sz w:val="24"/>
          <w:szCs w:val="24"/>
          <w:lang w:val="fr-CA"/>
        </w:rPr>
        <w:t>’</w:t>
      </w:r>
      <w:r w:rsidR="00AB027C" w:rsidRPr="001621C1">
        <w:rPr>
          <w:rFonts w:ascii="Times New Roman" w:eastAsia="Times New Roman" w:hAnsi="Times New Roman" w:cs="Times New Roman"/>
          <w:sz w:val="24"/>
          <w:szCs w:val="24"/>
          <w:lang w:val="fr-CA"/>
        </w:rPr>
        <w:t>administration Obama et dirigé le bureau de la recherche océanique et atmosphérique de la NOAA de</w:t>
      </w:r>
      <w:r w:rsidR="0065119C">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2003 à</w:t>
      </w:r>
      <w:r w:rsidR="0065119C">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2010. M.</w:t>
      </w:r>
      <w:r w:rsidR="007B1BB4">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 xml:space="preserve">Pentony </w:t>
      </w:r>
      <w:r w:rsidR="00D71FB2" w:rsidRPr="001621C1">
        <w:rPr>
          <w:rFonts w:ascii="Times New Roman" w:eastAsia="Times New Roman" w:hAnsi="Times New Roman" w:cs="Times New Roman"/>
          <w:sz w:val="24"/>
          <w:szCs w:val="24"/>
          <w:lang w:val="fr-CA"/>
        </w:rPr>
        <w:t xml:space="preserve">annonce </w:t>
      </w:r>
      <w:r w:rsidR="00AB027C" w:rsidRPr="001621C1">
        <w:rPr>
          <w:rFonts w:ascii="Times New Roman" w:eastAsia="Times New Roman" w:hAnsi="Times New Roman" w:cs="Times New Roman"/>
          <w:sz w:val="24"/>
          <w:szCs w:val="24"/>
          <w:lang w:val="fr-CA"/>
        </w:rPr>
        <w:t>également que Monica</w:t>
      </w:r>
      <w:r w:rsidR="00803B52">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 xml:space="preserve">Medina a été nommée secrétaire adjointe aux </w:t>
      </w:r>
      <w:r w:rsidR="001842AF">
        <w:rPr>
          <w:rFonts w:ascii="Times New Roman" w:eastAsia="Times New Roman" w:hAnsi="Times New Roman" w:cs="Times New Roman"/>
          <w:sz w:val="24"/>
          <w:szCs w:val="24"/>
          <w:lang w:val="fr-CA"/>
        </w:rPr>
        <w:t>O</w:t>
      </w:r>
      <w:r w:rsidR="00AB027C" w:rsidRPr="001621C1">
        <w:rPr>
          <w:rFonts w:ascii="Times New Roman" w:eastAsia="Times New Roman" w:hAnsi="Times New Roman" w:cs="Times New Roman"/>
          <w:sz w:val="24"/>
          <w:szCs w:val="24"/>
          <w:lang w:val="fr-CA"/>
        </w:rPr>
        <w:t xml:space="preserve">céans et aux </w:t>
      </w:r>
      <w:r w:rsidR="001842AF">
        <w:rPr>
          <w:rFonts w:ascii="Times New Roman" w:eastAsia="Times New Roman" w:hAnsi="Times New Roman" w:cs="Times New Roman"/>
          <w:sz w:val="24"/>
          <w:szCs w:val="24"/>
          <w:lang w:val="fr-CA"/>
        </w:rPr>
        <w:t>A</w:t>
      </w:r>
      <w:r w:rsidR="00AB027C" w:rsidRPr="001621C1">
        <w:rPr>
          <w:rFonts w:ascii="Times New Roman" w:eastAsia="Times New Roman" w:hAnsi="Times New Roman" w:cs="Times New Roman"/>
          <w:sz w:val="24"/>
          <w:szCs w:val="24"/>
          <w:lang w:val="fr-CA"/>
        </w:rPr>
        <w:t>ffaires environnementales et scientifiques internationales</w:t>
      </w:r>
      <w:r w:rsidR="00D71FB2" w:rsidRPr="001621C1">
        <w:rPr>
          <w:rFonts w:ascii="Times New Roman" w:eastAsia="Times New Roman" w:hAnsi="Times New Roman" w:cs="Times New Roman"/>
          <w:sz w:val="24"/>
          <w:szCs w:val="24"/>
          <w:lang w:val="fr-CA"/>
        </w:rPr>
        <w:t>,</w:t>
      </w:r>
      <w:r w:rsidR="00AB027C" w:rsidRPr="001621C1">
        <w:rPr>
          <w:rFonts w:ascii="Times New Roman" w:eastAsia="Times New Roman" w:hAnsi="Times New Roman" w:cs="Times New Roman"/>
          <w:sz w:val="24"/>
          <w:szCs w:val="24"/>
          <w:lang w:val="fr-CA"/>
        </w:rPr>
        <w:t xml:space="preserve"> au département d</w:t>
      </w:r>
      <w:r w:rsidR="007B1BB4">
        <w:rPr>
          <w:rFonts w:ascii="Times New Roman" w:eastAsia="Times New Roman" w:hAnsi="Times New Roman" w:cs="Times New Roman"/>
          <w:sz w:val="24"/>
          <w:szCs w:val="24"/>
          <w:lang w:val="fr-CA"/>
        </w:rPr>
        <w:t>’</w:t>
      </w:r>
      <w:r w:rsidR="00AB027C" w:rsidRPr="001621C1">
        <w:rPr>
          <w:rFonts w:ascii="Times New Roman" w:eastAsia="Times New Roman" w:hAnsi="Times New Roman" w:cs="Times New Roman"/>
          <w:sz w:val="24"/>
          <w:szCs w:val="24"/>
          <w:lang w:val="fr-CA"/>
        </w:rPr>
        <w:t>État. Enfin, en ce qui concerne les mises à jour du personnel de direction, M.</w:t>
      </w:r>
      <w:r w:rsidR="007B1BB4">
        <w:rPr>
          <w:rFonts w:ascii="Times New Roman" w:eastAsia="Times New Roman" w:hAnsi="Times New Roman" w:cs="Times New Roman"/>
          <w:sz w:val="24"/>
          <w:szCs w:val="24"/>
          <w:lang w:val="fr-CA"/>
        </w:rPr>
        <w:t> </w:t>
      </w:r>
      <w:r w:rsidR="00AB027C" w:rsidRPr="001621C1">
        <w:rPr>
          <w:rFonts w:ascii="Times New Roman" w:eastAsia="Times New Roman" w:hAnsi="Times New Roman" w:cs="Times New Roman"/>
          <w:sz w:val="24"/>
          <w:szCs w:val="24"/>
          <w:lang w:val="fr-CA"/>
        </w:rPr>
        <w:t xml:space="preserve">Pentony </w:t>
      </w:r>
      <w:r w:rsidR="00D71FB2" w:rsidRPr="001621C1">
        <w:rPr>
          <w:rFonts w:ascii="Times New Roman" w:eastAsia="Times New Roman" w:hAnsi="Times New Roman" w:cs="Times New Roman"/>
          <w:sz w:val="24"/>
          <w:szCs w:val="24"/>
          <w:lang w:val="fr-CA"/>
        </w:rPr>
        <w:t>souligne</w:t>
      </w:r>
      <w:r w:rsidR="00AB027C" w:rsidRPr="001621C1">
        <w:rPr>
          <w:rFonts w:ascii="Times New Roman" w:eastAsia="Times New Roman" w:hAnsi="Times New Roman" w:cs="Times New Roman"/>
          <w:sz w:val="24"/>
          <w:szCs w:val="24"/>
          <w:lang w:val="fr-CA"/>
        </w:rPr>
        <w:t xml:space="preserve"> qu</w:t>
      </w:r>
      <w:r w:rsidR="00D71FB2" w:rsidRPr="001621C1">
        <w:rPr>
          <w:rFonts w:ascii="Times New Roman" w:eastAsia="Times New Roman" w:hAnsi="Times New Roman" w:cs="Times New Roman"/>
          <w:sz w:val="24"/>
          <w:szCs w:val="24"/>
          <w:lang w:val="fr-CA"/>
        </w:rPr>
        <w:t>e le</w:t>
      </w:r>
      <w:r w:rsidR="00AB027C" w:rsidRPr="001621C1">
        <w:rPr>
          <w:rFonts w:ascii="Times New Roman" w:eastAsia="Times New Roman" w:hAnsi="Times New Roman" w:cs="Times New Roman"/>
          <w:sz w:val="24"/>
          <w:szCs w:val="24"/>
          <w:lang w:val="fr-CA"/>
        </w:rPr>
        <w:t xml:space="preserve"> nouvel administrateur adjoint du NMFS n</w:t>
      </w:r>
      <w:r w:rsidR="007B1BB4">
        <w:rPr>
          <w:rFonts w:ascii="Times New Roman" w:eastAsia="Times New Roman" w:hAnsi="Times New Roman" w:cs="Times New Roman"/>
          <w:sz w:val="24"/>
          <w:szCs w:val="24"/>
          <w:lang w:val="fr-CA"/>
        </w:rPr>
        <w:t>’</w:t>
      </w:r>
      <w:r w:rsidR="00AB027C" w:rsidRPr="001621C1">
        <w:rPr>
          <w:rFonts w:ascii="Times New Roman" w:eastAsia="Times New Roman" w:hAnsi="Times New Roman" w:cs="Times New Roman"/>
          <w:sz w:val="24"/>
          <w:szCs w:val="24"/>
          <w:lang w:val="fr-CA"/>
        </w:rPr>
        <w:t>a pas encore été nommé</w:t>
      </w:r>
      <w:r w:rsidRPr="001621C1">
        <w:rPr>
          <w:rFonts w:ascii="Times New Roman" w:eastAsia="Times New Roman" w:hAnsi="Times New Roman" w:cs="Times New Roman"/>
          <w:sz w:val="24"/>
          <w:szCs w:val="24"/>
          <w:lang w:val="fr-CA"/>
        </w:rPr>
        <w:t>.</w:t>
      </w:r>
    </w:p>
    <w:p w14:paraId="7C2937E5" w14:textId="17129FB5" w:rsidR="00AD233E" w:rsidRPr="001621C1" w:rsidRDefault="00C963B6">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Pentony fait le point sur les impacts de la pandémie de COVID</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19. Le NMFS et le NEFMC continuent de travailler à distance. Les deux</w:t>
      </w:r>
      <w:r w:rsidR="0065119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organisations réalisent d’impor</w:t>
      </w:r>
      <w:r w:rsidRPr="001621C1">
        <w:rPr>
          <w:rFonts w:ascii="Times New Roman" w:eastAsia="Times New Roman" w:hAnsi="Times New Roman" w:cs="Times New Roman"/>
          <w:sz w:val="24"/>
          <w:szCs w:val="24"/>
          <w:lang w:val="fr-CA"/>
        </w:rPr>
        <w:lastRenderedPageBreak/>
        <w:t>tants progrès dans leur adaptation au monde virtuel afin de remplir leurs missions respectives. M.</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Pentony a déclaré qu</w:t>
      </w:r>
      <w:r w:rsidR="007B1BB4">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à la fin du mois de mars</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 le NMFS a publié une règle finale provisoire pour continuer à accorder des dérogations aux observateurs de la pêche, à certaines formations et à d</w:t>
      </w:r>
      <w:r w:rsidR="007B1BB4">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autres exigences du programme, au cas par cas </w:t>
      </w:r>
      <w:r w:rsidR="00803B52">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poursuivant la réponse du NMFS à la pandémie de</w:t>
      </w:r>
      <w:r w:rsidR="0065119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COVID</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19</w:t>
      </w:r>
      <w:r w:rsidR="009327BE" w:rsidRPr="001621C1">
        <w:rPr>
          <w:rFonts w:ascii="Times New Roman" w:eastAsia="Times New Roman" w:hAnsi="Times New Roman" w:cs="Times New Roman"/>
          <w:sz w:val="24"/>
          <w:szCs w:val="24"/>
          <w:lang w:val="fr-CA"/>
        </w:rPr>
        <w:t>.</w:t>
      </w:r>
    </w:p>
    <w:p w14:paraId="54524487" w14:textId="63B83AE0" w:rsidR="00AD233E" w:rsidRPr="001621C1" w:rsidRDefault="00C963B6">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Pentony aborde </w:t>
      </w:r>
      <w:r w:rsidR="00124F0A" w:rsidRPr="001621C1">
        <w:rPr>
          <w:rFonts w:ascii="Times New Roman" w:eastAsia="Times New Roman" w:hAnsi="Times New Roman" w:cs="Times New Roman"/>
          <w:sz w:val="24"/>
          <w:szCs w:val="24"/>
          <w:lang w:val="fr-CA"/>
        </w:rPr>
        <w:t xml:space="preserve">ensuite </w:t>
      </w:r>
      <w:r w:rsidRPr="001621C1">
        <w:rPr>
          <w:rFonts w:ascii="Times New Roman" w:eastAsia="Times New Roman" w:hAnsi="Times New Roman" w:cs="Times New Roman"/>
          <w:sz w:val="24"/>
          <w:szCs w:val="24"/>
          <w:lang w:val="fr-CA"/>
        </w:rPr>
        <w:t>la gestion des poissons de fond aux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Le travail se poursuit sur la publication d</w:t>
      </w:r>
      <w:r w:rsidR="006C69D6">
        <w:rPr>
          <w:rFonts w:ascii="Times New Roman" w:eastAsia="Times New Roman" w:hAnsi="Times New Roman" w:cs="Times New Roman"/>
          <w:sz w:val="24"/>
          <w:szCs w:val="24"/>
          <w:lang w:val="fr-CA"/>
        </w:rPr>
        <w:t>e la</w:t>
      </w:r>
      <w:r w:rsidR="007B1BB4">
        <w:rPr>
          <w:rFonts w:ascii="Times New Roman" w:eastAsia="Times New Roman" w:hAnsi="Times New Roman" w:cs="Times New Roman"/>
          <w:sz w:val="24"/>
          <w:szCs w:val="24"/>
          <w:lang w:val="fr-CA"/>
        </w:rPr>
        <w:t xml:space="preserve"> réglementation</w:t>
      </w:r>
      <w:r w:rsidR="00803B52">
        <w:rPr>
          <w:rFonts w:ascii="Times New Roman" w:eastAsia="Times New Roman" w:hAnsi="Times New Roman" w:cs="Times New Roman"/>
          <w:sz w:val="24"/>
          <w:szCs w:val="24"/>
          <w:lang w:val="fr-CA"/>
        </w:rPr>
        <w:t> </w:t>
      </w:r>
      <w:r w:rsidRPr="001842AF">
        <w:rPr>
          <w:rFonts w:ascii="Times New Roman" w:eastAsia="Times New Roman" w:hAnsi="Times New Roman" w:cs="Times New Roman"/>
          <w:sz w:val="24"/>
          <w:szCs w:val="24"/>
          <w:lang w:val="fr-CA"/>
        </w:rPr>
        <w:t>61, qui</w:t>
      </w:r>
      <w:r w:rsidRPr="001621C1">
        <w:rPr>
          <w:rFonts w:ascii="Times New Roman" w:eastAsia="Times New Roman" w:hAnsi="Times New Roman" w:cs="Times New Roman"/>
          <w:sz w:val="24"/>
          <w:szCs w:val="24"/>
          <w:lang w:val="fr-CA"/>
        </w:rPr>
        <w:t xml:space="preserve"> </w:t>
      </w:r>
      <w:r w:rsidR="008201C9" w:rsidRPr="001621C1">
        <w:rPr>
          <w:rFonts w:ascii="Times New Roman" w:eastAsia="Times New Roman" w:hAnsi="Times New Roman" w:cs="Times New Roman"/>
          <w:sz w:val="24"/>
          <w:szCs w:val="24"/>
          <w:lang w:val="fr-CA"/>
        </w:rPr>
        <w:t xml:space="preserve">permettrait de mettre en œuvre </w:t>
      </w:r>
      <w:r w:rsidRPr="001621C1">
        <w:rPr>
          <w:rFonts w:ascii="Times New Roman" w:eastAsia="Times New Roman" w:hAnsi="Times New Roman" w:cs="Times New Roman"/>
          <w:sz w:val="24"/>
          <w:szCs w:val="24"/>
          <w:lang w:val="fr-CA"/>
        </w:rPr>
        <w:t xml:space="preserve">les quotas de pêche </w:t>
      </w:r>
      <w:r w:rsidR="00124F0A" w:rsidRPr="001621C1">
        <w:rPr>
          <w:rFonts w:ascii="Times New Roman" w:eastAsia="Times New Roman" w:hAnsi="Times New Roman" w:cs="Times New Roman"/>
          <w:sz w:val="24"/>
          <w:szCs w:val="24"/>
          <w:lang w:val="fr-CA"/>
        </w:rPr>
        <w:t>pour l’année</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w:t>
      </w:r>
      <w:r w:rsidR="00124F0A" w:rsidRPr="001621C1">
        <w:rPr>
          <w:rFonts w:ascii="Times New Roman" w:eastAsia="Times New Roman" w:hAnsi="Times New Roman" w:cs="Times New Roman"/>
          <w:sz w:val="24"/>
          <w:szCs w:val="24"/>
          <w:lang w:val="fr-CA"/>
        </w:rPr>
        <w:t xml:space="preserve">, </w:t>
      </w:r>
      <w:r w:rsidR="007B1BB4">
        <w:rPr>
          <w:rFonts w:ascii="Times New Roman" w:eastAsia="Times New Roman" w:hAnsi="Times New Roman" w:cs="Times New Roman"/>
          <w:sz w:val="24"/>
          <w:szCs w:val="24"/>
          <w:lang w:val="fr-CA"/>
        </w:rPr>
        <w:t xml:space="preserve">relativement </w:t>
      </w:r>
      <w:r w:rsidR="008201C9" w:rsidRPr="001621C1">
        <w:rPr>
          <w:rFonts w:ascii="Times New Roman" w:eastAsia="Times New Roman" w:hAnsi="Times New Roman" w:cs="Times New Roman"/>
          <w:sz w:val="24"/>
          <w:szCs w:val="24"/>
          <w:lang w:val="fr-CA"/>
        </w:rPr>
        <w:t>aux</w:t>
      </w:r>
      <w:r w:rsidRPr="001621C1">
        <w:rPr>
          <w:rFonts w:ascii="Times New Roman" w:eastAsia="Times New Roman" w:hAnsi="Times New Roman" w:cs="Times New Roman"/>
          <w:sz w:val="24"/>
          <w:szCs w:val="24"/>
          <w:lang w:val="fr-CA"/>
        </w:rPr>
        <w:t xml:space="preserve"> stocks transfrontaliers convenus en septembre</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2020. De plus, le 30</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septembre</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2020, le NEFMC a </w:t>
      </w:r>
      <w:r w:rsidR="008201C9" w:rsidRPr="001621C1">
        <w:rPr>
          <w:rFonts w:ascii="Times New Roman" w:eastAsia="Times New Roman" w:hAnsi="Times New Roman" w:cs="Times New Roman"/>
          <w:sz w:val="24"/>
          <w:szCs w:val="24"/>
          <w:lang w:val="fr-CA"/>
        </w:rPr>
        <w:t xml:space="preserve">mis la dernière main à </w:t>
      </w:r>
      <w:r w:rsidRPr="001621C1">
        <w:rPr>
          <w:rFonts w:ascii="Times New Roman" w:eastAsia="Times New Roman" w:hAnsi="Times New Roman" w:cs="Times New Roman"/>
          <w:sz w:val="24"/>
          <w:szCs w:val="24"/>
          <w:lang w:val="fr-CA"/>
        </w:rPr>
        <w:t xml:space="preserve">la </w:t>
      </w:r>
      <w:r w:rsidR="00124F0A" w:rsidRPr="001621C1">
        <w:rPr>
          <w:rFonts w:ascii="Times New Roman" w:eastAsia="Times New Roman" w:hAnsi="Times New Roman" w:cs="Times New Roman"/>
          <w:sz w:val="24"/>
          <w:szCs w:val="24"/>
          <w:lang w:val="fr-CA"/>
        </w:rPr>
        <w:t>m</w:t>
      </w:r>
      <w:r w:rsidRPr="001621C1">
        <w:rPr>
          <w:rFonts w:ascii="Times New Roman" w:eastAsia="Times New Roman" w:hAnsi="Times New Roman" w:cs="Times New Roman"/>
          <w:sz w:val="24"/>
          <w:szCs w:val="24"/>
          <w:lang w:val="fr-CA"/>
        </w:rPr>
        <w:t xml:space="preserve">odification </w:t>
      </w:r>
      <w:r w:rsidR="001842AF">
        <w:rPr>
          <w:rFonts w:ascii="Times New Roman" w:eastAsia="Times New Roman" w:hAnsi="Times New Roman" w:cs="Times New Roman"/>
          <w:sz w:val="24"/>
          <w:szCs w:val="24"/>
          <w:lang w:val="fr-CA"/>
        </w:rPr>
        <w:t>n</w:t>
      </w:r>
      <w:r w:rsidR="001842AF" w:rsidRPr="001842AF">
        <w:rPr>
          <w:rFonts w:ascii="Times New Roman" w:eastAsia="Times New Roman" w:hAnsi="Times New Roman" w:cs="Times New Roman"/>
          <w:sz w:val="24"/>
          <w:szCs w:val="24"/>
          <w:vertAlign w:val="superscript"/>
          <w:lang w:val="fr-CA"/>
        </w:rPr>
        <w:t>o</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23 visant à réviser le programme de surveillance des poissons de fond. L</w:t>
      </w:r>
      <w:r w:rsidR="00124F0A" w:rsidRPr="001621C1">
        <w:rPr>
          <w:rFonts w:ascii="Times New Roman" w:eastAsia="Times New Roman" w:hAnsi="Times New Roman" w:cs="Times New Roman"/>
          <w:sz w:val="24"/>
          <w:szCs w:val="24"/>
          <w:lang w:val="fr-CA"/>
        </w:rPr>
        <w:t>’entrée en vigueur</w:t>
      </w:r>
      <w:r w:rsidRPr="001621C1">
        <w:rPr>
          <w:rFonts w:ascii="Times New Roman" w:eastAsia="Times New Roman" w:hAnsi="Times New Roman" w:cs="Times New Roman"/>
          <w:sz w:val="24"/>
          <w:szCs w:val="24"/>
          <w:lang w:val="fr-CA"/>
        </w:rPr>
        <w:t xml:space="preserve"> est prévue le 1</w:t>
      </w:r>
      <w:r w:rsidRPr="001621C1">
        <w:rPr>
          <w:rFonts w:ascii="Times New Roman" w:eastAsia="Times New Roman" w:hAnsi="Times New Roman" w:cs="Times New Roman"/>
          <w:sz w:val="24"/>
          <w:szCs w:val="24"/>
          <w:vertAlign w:val="superscript"/>
          <w:lang w:val="fr-CA"/>
        </w:rPr>
        <w:t>er</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mai</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2022 et comprend des mesures comme un taux de couverture de surveillance </w:t>
      </w:r>
      <w:r w:rsidR="001842AF" w:rsidRPr="001621C1">
        <w:rPr>
          <w:rFonts w:ascii="Times New Roman" w:eastAsia="Times New Roman" w:hAnsi="Times New Roman" w:cs="Times New Roman"/>
          <w:sz w:val="24"/>
          <w:szCs w:val="24"/>
          <w:lang w:val="fr-CA"/>
        </w:rPr>
        <w:t xml:space="preserve">par secteur </w:t>
      </w:r>
      <w:r w:rsidRPr="001621C1">
        <w:rPr>
          <w:rFonts w:ascii="Times New Roman" w:eastAsia="Times New Roman" w:hAnsi="Times New Roman" w:cs="Times New Roman"/>
          <w:sz w:val="24"/>
          <w:szCs w:val="24"/>
          <w:lang w:val="fr-CA"/>
        </w:rPr>
        <w:t>de</w:t>
      </w:r>
      <w:r w:rsidR="0065119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100</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 pour les sorties </w:t>
      </w:r>
      <w:r w:rsidR="00124F0A" w:rsidRPr="001621C1">
        <w:rPr>
          <w:rFonts w:ascii="Times New Roman" w:eastAsia="Times New Roman" w:hAnsi="Times New Roman" w:cs="Times New Roman"/>
          <w:sz w:val="24"/>
          <w:szCs w:val="24"/>
          <w:lang w:val="fr-CA"/>
        </w:rPr>
        <w:t xml:space="preserve">de pêche </w:t>
      </w:r>
      <w:r w:rsidRPr="001621C1">
        <w:rPr>
          <w:rFonts w:ascii="Times New Roman" w:eastAsia="Times New Roman" w:hAnsi="Times New Roman" w:cs="Times New Roman"/>
          <w:sz w:val="24"/>
          <w:szCs w:val="24"/>
          <w:lang w:val="fr-CA"/>
        </w:rPr>
        <w:t>d</w:t>
      </w:r>
      <w:r w:rsidR="00124F0A" w:rsidRPr="001621C1">
        <w:rPr>
          <w:rFonts w:ascii="Times New Roman" w:eastAsia="Times New Roman" w:hAnsi="Times New Roman" w:cs="Times New Roman"/>
          <w:sz w:val="24"/>
          <w:szCs w:val="24"/>
          <w:lang w:val="fr-CA"/>
        </w:rPr>
        <w:t>u</w:t>
      </w:r>
      <w:r w:rsidRPr="001621C1">
        <w:rPr>
          <w:rFonts w:ascii="Times New Roman" w:eastAsia="Times New Roman" w:hAnsi="Times New Roman" w:cs="Times New Roman"/>
          <w:sz w:val="24"/>
          <w:szCs w:val="24"/>
          <w:lang w:val="fr-CA"/>
        </w:rPr>
        <w:t xml:space="preserve"> poisson de fond et deux </w:t>
      </w:r>
      <w:r w:rsidR="008201C9" w:rsidRPr="001621C1">
        <w:rPr>
          <w:rFonts w:ascii="Times New Roman" w:eastAsia="Times New Roman" w:hAnsi="Times New Roman" w:cs="Times New Roman"/>
          <w:sz w:val="24"/>
          <w:szCs w:val="24"/>
          <w:lang w:val="fr-CA"/>
        </w:rPr>
        <w:t>possibilités d’</w:t>
      </w:r>
      <w:r w:rsidRPr="001621C1">
        <w:rPr>
          <w:rFonts w:ascii="Times New Roman" w:eastAsia="Times New Roman" w:hAnsi="Times New Roman" w:cs="Times New Roman"/>
          <w:sz w:val="24"/>
          <w:szCs w:val="24"/>
          <w:lang w:val="fr-CA"/>
        </w:rPr>
        <w:t>utiliser la surveillance électronique</w:t>
      </w:r>
      <w:r w:rsidR="008201C9" w:rsidRP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en plus de la surveillance humaine en mer. M.</w:t>
      </w:r>
      <w:r w:rsidR="00F76A44" w:rsidRPr="001621C1">
        <w:rPr>
          <w:rFonts w:ascii="Times New Roman" w:eastAsia="Times New Roman" w:hAnsi="Times New Roman" w:cs="Times New Roman"/>
          <w:sz w:val="24"/>
          <w:szCs w:val="24"/>
          <w:lang w:val="fr-CA"/>
        </w:rPr>
        <w:t> P</w:t>
      </w:r>
      <w:r w:rsidRPr="001621C1">
        <w:rPr>
          <w:rFonts w:ascii="Times New Roman" w:eastAsia="Times New Roman" w:hAnsi="Times New Roman" w:cs="Times New Roman"/>
          <w:sz w:val="24"/>
          <w:szCs w:val="24"/>
          <w:lang w:val="fr-CA"/>
        </w:rPr>
        <w:t xml:space="preserve">entony </w:t>
      </w:r>
      <w:r w:rsidR="008201C9" w:rsidRPr="001621C1">
        <w:rPr>
          <w:rFonts w:ascii="Times New Roman" w:eastAsia="Times New Roman" w:hAnsi="Times New Roman" w:cs="Times New Roman"/>
          <w:sz w:val="24"/>
          <w:szCs w:val="24"/>
          <w:lang w:val="fr-CA"/>
        </w:rPr>
        <w:t>fait remarquer</w:t>
      </w:r>
      <w:r w:rsidRPr="001621C1">
        <w:rPr>
          <w:rFonts w:ascii="Times New Roman" w:eastAsia="Times New Roman" w:hAnsi="Times New Roman" w:cs="Times New Roman"/>
          <w:sz w:val="24"/>
          <w:szCs w:val="24"/>
          <w:lang w:val="fr-CA"/>
        </w:rPr>
        <w:t xml:space="preserve"> qu</w:t>
      </w:r>
      <w:r w:rsidR="008201C9" w:rsidRPr="001621C1">
        <w:rPr>
          <w:rFonts w:ascii="Times New Roman" w:eastAsia="Times New Roman" w:hAnsi="Times New Roman" w:cs="Times New Roman"/>
          <w:sz w:val="24"/>
          <w:szCs w:val="24"/>
          <w:lang w:val="fr-CA"/>
        </w:rPr>
        <w:t xml:space="preserve">’en ce qui a trait à la pêche du poisson de fond, </w:t>
      </w:r>
      <w:r w:rsidRPr="001621C1">
        <w:rPr>
          <w:rFonts w:ascii="Times New Roman" w:eastAsia="Times New Roman" w:hAnsi="Times New Roman" w:cs="Times New Roman"/>
          <w:sz w:val="24"/>
          <w:szCs w:val="24"/>
          <w:lang w:val="fr-CA"/>
        </w:rPr>
        <w:t xml:space="preserve">la surveillance électronique sera opérationnelle </w:t>
      </w:r>
      <w:r w:rsidR="001842AF">
        <w:rPr>
          <w:rFonts w:ascii="Times New Roman" w:eastAsia="Times New Roman" w:hAnsi="Times New Roman" w:cs="Times New Roman"/>
          <w:sz w:val="24"/>
          <w:szCs w:val="24"/>
          <w:lang w:val="fr-CA"/>
        </w:rPr>
        <w:t xml:space="preserve">dès </w:t>
      </w:r>
      <w:r w:rsidRPr="001621C1">
        <w:rPr>
          <w:rFonts w:ascii="Times New Roman" w:eastAsia="Times New Roman" w:hAnsi="Times New Roman" w:cs="Times New Roman"/>
          <w:sz w:val="24"/>
          <w:szCs w:val="24"/>
          <w:lang w:val="fr-CA"/>
        </w:rPr>
        <w:t>le 1</w:t>
      </w:r>
      <w:r w:rsidRPr="001621C1">
        <w:rPr>
          <w:rFonts w:ascii="Times New Roman" w:eastAsia="Times New Roman" w:hAnsi="Times New Roman" w:cs="Times New Roman"/>
          <w:sz w:val="24"/>
          <w:szCs w:val="24"/>
          <w:vertAlign w:val="superscript"/>
          <w:lang w:val="fr-CA"/>
        </w:rPr>
        <w:t>er</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mai</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w:t>
      </w:r>
      <w:r w:rsidR="009327BE" w:rsidRPr="001621C1">
        <w:rPr>
          <w:rFonts w:ascii="Times New Roman" w:eastAsia="Times New Roman" w:hAnsi="Times New Roman" w:cs="Times New Roman"/>
          <w:sz w:val="24"/>
          <w:szCs w:val="24"/>
          <w:lang w:val="fr-CA"/>
        </w:rPr>
        <w:t>.</w:t>
      </w:r>
    </w:p>
    <w:p w14:paraId="731BD505" w14:textId="0312BFB5" w:rsidR="00AD233E" w:rsidRPr="001621C1" w:rsidRDefault="00F76A44">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Pentony fait le point sur le financement. À la fin du mois de mars</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2021, le </w:t>
      </w:r>
      <w:r w:rsidR="001842AF">
        <w:rPr>
          <w:rFonts w:ascii="Times New Roman" w:eastAsia="Times New Roman" w:hAnsi="Times New Roman" w:cs="Times New Roman"/>
          <w:sz w:val="24"/>
          <w:szCs w:val="24"/>
          <w:lang w:val="fr-CA"/>
        </w:rPr>
        <w:t>s</w:t>
      </w:r>
      <w:r w:rsidRPr="001621C1">
        <w:rPr>
          <w:rFonts w:ascii="Times New Roman" w:eastAsia="Times New Roman" w:hAnsi="Times New Roman" w:cs="Times New Roman"/>
          <w:sz w:val="24"/>
          <w:szCs w:val="24"/>
          <w:lang w:val="fr-CA"/>
        </w:rPr>
        <w:t>ecrétaire du Commerce a annoncé l</w:t>
      </w:r>
      <w:r w:rsidR="007B1BB4">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allocation de 255</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millions de dollars supplémentaires dans le cadre du programme CARES</w:t>
      </w:r>
      <w:r w:rsidR="00B130BD">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w:t>
      </w:r>
      <w:r w:rsidRPr="00D20624">
        <w:rPr>
          <w:rFonts w:ascii="Times New Roman" w:eastAsia="Times New Roman" w:hAnsi="Times New Roman" w:cs="Times New Roman"/>
          <w:i/>
          <w:sz w:val="24"/>
          <w:szCs w:val="24"/>
          <w:lang w:val="en-CA"/>
        </w:rPr>
        <w:t>Coronavirus Aid, Relief, and Economic Security Act</w:t>
      </w:r>
      <w:r w:rsidRPr="001621C1">
        <w:rPr>
          <w:rFonts w:ascii="Times New Roman" w:eastAsia="Times New Roman" w:hAnsi="Times New Roman" w:cs="Times New Roman"/>
          <w:sz w:val="24"/>
          <w:szCs w:val="24"/>
          <w:lang w:val="fr-CA"/>
        </w:rPr>
        <w:t xml:space="preserve">). Sur la côte </w:t>
      </w:r>
      <w:r w:rsidR="001842AF">
        <w:rPr>
          <w:rFonts w:ascii="Times New Roman" w:eastAsia="Times New Roman" w:hAnsi="Times New Roman" w:cs="Times New Roman"/>
          <w:sz w:val="24"/>
          <w:szCs w:val="24"/>
          <w:lang w:val="fr-CA"/>
        </w:rPr>
        <w:t>e</w:t>
      </w:r>
      <w:r w:rsidRPr="001621C1">
        <w:rPr>
          <w:rFonts w:ascii="Times New Roman" w:eastAsia="Times New Roman" w:hAnsi="Times New Roman" w:cs="Times New Roman"/>
          <w:sz w:val="24"/>
          <w:szCs w:val="24"/>
          <w:lang w:val="fr-CA"/>
        </w:rPr>
        <w:t>st, l’</w:t>
      </w:r>
      <w:r w:rsidRPr="008A2B2A">
        <w:rPr>
          <w:rFonts w:ascii="Times New Roman" w:eastAsia="Times New Roman" w:hAnsi="Times New Roman" w:cs="Times New Roman"/>
          <w:sz w:val="24"/>
          <w:szCs w:val="24"/>
          <w:lang w:val="en-CA"/>
        </w:rPr>
        <w:t>Atlantic States Marine Fisheries</w:t>
      </w:r>
      <w:r w:rsidR="00803B52" w:rsidRPr="008A2B2A">
        <w:rPr>
          <w:rFonts w:ascii="Times New Roman" w:eastAsia="Times New Roman" w:hAnsi="Times New Roman" w:cs="Times New Roman"/>
          <w:sz w:val="24"/>
          <w:szCs w:val="24"/>
          <w:lang w:val="en-CA"/>
        </w:rPr>
        <w:t xml:space="preserve"> </w:t>
      </w:r>
      <w:r w:rsidRPr="008A2B2A">
        <w:rPr>
          <w:rFonts w:ascii="Times New Roman" w:eastAsia="Times New Roman" w:hAnsi="Times New Roman" w:cs="Times New Roman"/>
          <w:sz w:val="24"/>
          <w:szCs w:val="24"/>
          <w:lang w:val="en-CA"/>
        </w:rPr>
        <w:t>Commission</w:t>
      </w:r>
      <w:r w:rsidRPr="001621C1">
        <w:rPr>
          <w:rFonts w:ascii="Times New Roman" w:eastAsia="Times New Roman" w:hAnsi="Times New Roman" w:cs="Times New Roman"/>
          <w:sz w:val="24"/>
          <w:szCs w:val="24"/>
          <w:lang w:val="fr-CA"/>
        </w:rPr>
        <w:t xml:space="preserve"> examinera les plans de financement des États et traitera les paiements </w:t>
      </w:r>
      <w:r w:rsidR="001842AF">
        <w:rPr>
          <w:rFonts w:ascii="Times New Roman" w:eastAsia="Times New Roman" w:hAnsi="Times New Roman" w:cs="Times New Roman"/>
          <w:sz w:val="24"/>
          <w:szCs w:val="24"/>
          <w:lang w:val="fr-CA"/>
        </w:rPr>
        <w:t xml:space="preserve">aux </w:t>
      </w:r>
      <w:r w:rsidRPr="001621C1">
        <w:rPr>
          <w:rFonts w:ascii="Times New Roman" w:eastAsia="Times New Roman" w:hAnsi="Times New Roman" w:cs="Times New Roman"/>
          <w:sz w:val="24"/>
          <w:szCs w:val="24"/>
          <w:lang w:val="fr-CA"/>
        </w:rPr>
        <w:t>participants admissibles. Dans la région du nord</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est, le Massachusetts a reçu 23,6</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millions de dollars, le Maine</w:t>
      </w:r>
      <w:r w:rsidR="007B1BB4">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17,1</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millions et le New</w:t>
      </w:r>
      <w:r w:rsidR="0065119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Hampshire</w:t>
      </w:r>
      <w:r w:rsidR="007B1BB4">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3</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millions. En</w:t>
      </w:r>
      <w:r w:rsidR="0065119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outre, l</w:t>
      </w:r>
      <w:r w:rsidR="007B1BB4">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administration Biden a proposé un budget de 6,9</w:t>
      </w:r>
      <w:r w:rsidR="007B1BB4">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milliards de dollars pour la NOAA. Il s</w:t>
      </w:r>
      <w:r w:rsidR="007B1BB4">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agirait du plus gros budget de l</w:t>
      </w:r>
      <w:r w:rsidR="007B1BB4">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histoire de l</w:t>
      </w:r>
      <w:r w:rsidR="007B1BB4">
        <w:rPr>
          <w:rFonts w:ascii="Times New Roman" w:eastAsia="Times New Roman" w:hAnsi="Times New Roman" w:cs="Times New Roman"/>
          <w:sz w:val="24"/>
          <w:szCs w:val="24"/>
          <w:lang w:val="fr-CA"/>
        </w:rPr>
        <w:t>’organisme</w:t>
      </w:r>
      <w:r w:rsidRPr="001621C1">
        <w:rPr>
          <w:rFonts w:ascii="Times New Roman" w:eastAsia="Times New Roman" w:hAnsi="Times New Roman" w:cs="Times New Roman"/>
          <w:sz w:val="24"/>
          <w:szCs w:val="24"/>
          <w:lang w:val="fr-CA"/>
        </w:rPr>
        <w:t xml:space="preserve"> s</w:t>
      </w:r>
      <w:r w:rsidR="007B1BB4">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il était approuvé par le Congrès</w:t>
      </w:r>
      <w:r w:rsidR="009327BE" w:rsidRPr="001621C1">
        <w:rPr>
          <w:rFonts w:ascii="Times New Roman" w:eastAsia="Times New Roman" w:hAnsi="Times New Roman" w:cs="Times New Roman"/>
          <w:sz w:val="24"/>
          <w:szCs w:val="24"/>
          <w:lang w:val="fr-CA"/>
        </w:rPr>
        <w:t>.</w:t>
      </w:r>
    </w:p>
    <w:p w14:paraId="0DC802D3" w14:textId="36D5E8BD" w:rsidR="00AD233E" w:rsidRPr="001621C1" w:rsidRDefault="006C5498">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lastRenderedPageBreak/>
        <w:t>Enfin, M.</w:t>
      </w:r>
      <w:r w:rsidR="006C69D6">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Pentony fait le point sur les baleines noires de l</w:t>
      </w:r>
      <w:r w:rsidR="006C69D6">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Atlantique</w:t>
      </w:r>
      <w:r w:rsidR="00102A6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Nord</w:t>
      </w:r>
      <w:r w:rsidR="0065119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Dix</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sept</w:t>
      </w:r>
      <w:r w:rsidR="0065119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couples mère</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baleineau ont été observés dans les eaux américaines. Cependant, la collision avec un navire, la perte de l</w:t>
      </w:r>
      <w:r w:rsidR="006C69D6">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un de ces baleineaux et les rapports de baleines e</w:t>
      </w:r>
      <w:r w:rsidR="007B1BB4">
        <w:rPr>
          <w:rFonts w:ascii="Times New Roman" w:eastAsia="Times New Roman" w:hAnsi="Times New Roman" w:cs="Times New Roman"/>
          <w:sz w:val="24"/>
          <w:szCs w:val="24"/>
          <w:lang w:val="fr-CA"/>
        </w:rPr>
        <w:t>mpêtrées</w:t>
      </w:r>
      <w:r w:rsidRPr="001621C1">
        <w:rPr>
          <w:rFonts w:ascii="Times New Roman" w:eastAsia="Times New Roman" w:hAnsi="Times New Roman" w:cs="Times New Roman"/>
          <w:sz w:val="24"/>
          <w:szCs w:val="24"/>
          <w:lang w:val="fr-CA"/>
        </w:rPr>
        <w:t xml:space="preserve"> nous rappellent qu</w:t>
      </w:r>
      <w:r w:rsidR="006C69D6">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il y a encore beaucoup à faire. Les efforts se poursuivent pour minimiser les risques, notamment en travaillant sur le processus de réduction des prises pour réduire les problèmes d</w:t>
      </w:r>
      <w:r w:rsidR="006C69D6">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enchevêtrement </w:t>
      </w:r>
      <w:r w:rsidR="007B1BB4">
        <w:rPr>
          <w:rFonts w:ascii="Times New Roman" w:eastAsia="Times New Roman" w:hAnsi="Times New Roman" w:cs="Times New Roman"/>
          <w:sz w:val="24"/>
          <w:szCs w:val="24"/>
          <w:lang w:val="fr-CA"/>
        </w:rPr>
        <w:t>lors des</w:t>
      </w:r>
      <w:r w:rsidRPr="001621C1">
        <w:rPr>
          <w:rFonts w:ascii="Times New Roman" w:eastAsia="Times New Roman" w:hAnsi="Times New Roman" w:cs="Times New Roman"/>
          <w:sz w:val="24"/>
          <w:szCs w:val="24"/>
          <w:lang w:val="fr-CA"/>
        </w:rPr>
        <w:t xml:space="preserve"> pêches au piège et au casier et en évaluant la règle relative à la réduction de la vitesse. M.</w:t>
      </w:r>
      <w:r w:rsidR="006C69D6">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Pentony termine en disant que M</w:t>
      </w:r>
      <w:r w:rsidRPr="007B1BB4">
        <w:rPr>
          <w:rFonts w:ascii="Times New Roman" w:eastAsia="Times New Roman" w:hAnsi="Times New Roman" w:cs="Times New Roman"/>
          <w:sz w:val="24"/>
          <w:szCs w:val="24"/>
          <w:vertAlign w:val="superscript"/>
          <w:lang w:val="fr-CA"/>
        </w:rPr>
        <w:t>me</w:t>
      </w:r>
      <w:r w:rsidR="006C69D6">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Jean</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Higgins présentera un bref résumé de ces efforts dans la section de l</w:t>
      </w:r>
      <w:r w:rsidR="006C69D6">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ordre du jour consacrée aux espèces en péril</w:t>
      </w:r>
      <w:r w:rsidR="009327BE" w:rsidRPr="001621C1">
        <w:rPr>
          <w:rFonts w:ascii="Times New Roman" w:eastAsia="Times New Roman" w:hAnsi="Times New Roman" w:cs="Times New Roman"/>
          <w:sz w:val="24"/>
          <w:szCs w:val="24"/>
          <w:lang w:val="fr-CA"/>
        </w:rPr>
        <w:t>.</w:t>
      </w:r>
    </w:p>
    <w:p w14:paraId="4D21229B" w14:textId="642516B1" w:rsidR="00AD233E" w:rsidRPr="001621C1" w:rsidRDefault="006C5498">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6C69D6">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Wentzell commence son intervention par une mise à jour sur la COVID</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 xml:space="preserve">19, en soulignant que </w:t>
      </w:r>
      <w:r w:rsidR="00DE19FD" w:rsidRPr="001621C1">
        <w:rPr>
          <w:rFonts w:ascii="Times New Roman" w:eastAsia="Times New Roman" w:hAnsi="Times New Roman" w:cs="Times New Roman"/>
          <w:sz w:val="24"/>
          <w:szCs w:val="24"/>
          <w:lang w:val="fr-CA"/>
        </w:rPr>
        <w:t xml:space="preserve">la région des Maritimes </w:t>
      </w:r>
      <w:r w:rsidRPr="001621C1">
        <w:rPr>
          <w:rFonts w:ascii="Times New Roman" w:eastAsia="Times New Roman" w:hAnsi="Times New Roman" w:cs="Times New Roman"/>
          <w:sz w:val="24"/>
          <w:szCs w:val="24"/>
          <w:lang w:val="fr-CA"/>
        </w:rPr>
        <w:t>a eu de la chance</w:t>
      </w:r>
      <w:r w:rsidR="007B1BB4">
        <w:rPr>
          <w:rFonts w:ascii="Times New Roman" w:eastAsia="Times New Roman" w:hAnsi="Times New Roman" w:cs="Times New Roman"/>
          <w:sz w:val="24"/>
          <w:szCs w:val="24"/>
          <w:lang w:val="fr-CA"/>
        </w:rPr>
        <w:t xml:space="preserve"> pendant </w:t>
      </w:r>
      <w:r w:rsidRPr="001621C1">
        <w:rPr>
          <w:rFonts w:ascii="Times New Roman" w:eastAsia="Times New Roman" w:hAnsi="Times New Roman" w:cs="Times New Roman"/>
          <w:sz w:val="24"/>
          <w:szCs w:val="24"/>
          <w:lang w:val="fr-CA"/>
        </w:rPr>
        <w:t>la pandémie. Dans la plupart des régions, le nombre de cas de COVID</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19 a été inférieur à dix pendant les mois d</w:t>
      </w:r>
      <w:r w:rsidR="006C69D6">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hiver. Toutefois, </w:t>
      </w:r>
      <w:r w:rsidR="00DE19FD" w:rsidRPr="001621C1">
        <w:rPr>
          <w:rFonts w:ascii="Times New Roman" w:eastAsia="Times New Roman" w:hAnsi="Times New Roman" w:cs="Times New Roman"/>
          <w:sz w:val="24"/>
          <w:szCs w:val="24"/>
          <w:lang w:val="fr-CA"/>
        </w:rPr>
        <w:t>à partir de la mi</w:t>
      </w:r>
      <w:r w:rsidR="00754659">
        <w:rPr>
          <w:rFonts w:ascii="Times New Roman" w:eastAsia="Times New Roman" w:hAnsi="Times New Roman" w:cs="Times New Roman"/>
          <w:sz w:val="24"/>
          <w:szCs w:val="24"/>
          <w:lang w:val="fr-CA"/>
        </w:rPr>
        <w:noBreakHyphen/>
      </w:r>
      <w:r w:rsidR="00DE19FD" w:rsidRPr="001621C1">
        <w:rPr>
          <w:rFonts w:ascii="Times New Roman" w:eastAsia="Times New Roman" w:hAnsi="Times New Roman" w:cs="Times New Roman"/>
          <w:sz w:val="24"/>
          <w:szCs w:val="24"/>
          <w:lang w:val="fr-CA"/>
        </w:rPr>
        <w:t xml:space="preserve">avril, </w:t>
      </w:r>
      <w:r w:rsidRPr="001621C1">
        <w:rPr>
          <w:rFonts w:ascii="Times New Roman" w:eastAsia="Times New Roman" w:hAnsi="Times New Roman" w:cs="Times New Roman"/>
          <w:sz w:val="24"/>
          <w:szCs w:val="24"/>
          <w:lang w:val="fr-CA"/>
        </w:rPr>
        <w:t xml:space="preserve">une forte augmentation du nombre de cas a incité </w:t>
      </w:r>
      <w:r w:rsidR="00DE19FD" w:rsidRPr="001621C1">
        <w:rPr>
          <w:rFonts w:ascii="Times New Roman" w:eastAsia="Times New Roman" w:hAnsi="Times New Roman" w:cs="Times New Roman"/>
          <w:sz w:val="24"/>
          <w:szCs w:val="24"/>
          <w:lang w:val="fr-CA"/>
        </w:rPr>
        <w:t>la région des</w:t>
      </w:r>
      <w:r w:rsidR="0065119C">
        <w:rPr>
          <w:rFonts w:ascii="Times New Roman" w:eastAsia="Times New Roman" w:hAnsi="Times New Roman" w:cs="Times New Roman"/>
          <w:sz w:val="24"/>
          <w:szCs w:val="24"/>
          <w:lang w:val="fr-CA"/>
        </w:rPr>
        <w:t> </w:t>
      </w:r>
      <w:r w:rsidR="00DE19FD" w:rsidRPr="001621C1">
        <w:rPr>
          <w:rFonts w:ascii="Times New Roman" w:eastAsia="Times New Roman" w:hAnsi="Times New Roman" w:cs="Times New Roman"/>
          <w:sz w:val="24"/>
          <w:szCs w:val="24"/>
          <w:lang w:val="fr-CA"/>
        </w:rPr>
        <w:t>Maritimes du MPO</w:t>
      </w:r>
      <w:r w:rsidRPr="001621C1">
        <w:rPr>
          <w:rFonts w:ascii="Times New Roman" w:eastAsia="Times New Roman" w:hAnsi="Times New Roman" w:cs="Times New Roman"/>
          <w:sz w:val="24"/>
          <w:szCs w:val="24"/>
          <w:lang w:val="fr-CA"/>
        </w:rPr>
        <w:t xml:space="preserve"> à </w:t>
      </w:r>
      <w:r w:rsidR="00DE19FD" w:rsidRPr="001621C1">
        <w:rPr>
          <w:rFonts w:ascii="Times New Roman" w:eastAsia="Times New Roman" w:hAnsi="Times New Roman" w:cs="Times New Roman"/>
          <w:sz w:val="24"/>
          <w:szCs w:val="24"/>
          <w:lang w:val="fr-CA"/>
        </w:rPr>
        <w:t>limiter de nouveau ses activités et à revenir aux</w:t>
      </w:r>
      <w:r w:rsidRPr="001621C1">
        <w:rPr>
          <w:rFonts w:ascii="Times New Roman" w:eastAsia="Times New Roman" w:hAnsi="Times New Roman" w:cs="Times New Roman"/>
          <w:sz w:val="24"/>
          <w:szCs w:val="24"/>
          <w:lang w:val="fr-CA"/>
        </w:rPr>
        <w:t xml:space="preserve"> services essentiels. La majorité du personnel travaille toujours à domicile à temps plein ou à temps partiel</w:t>
      </w:r>
      <w:r w:rsidR="009327BE" w:rsidRPr="001621C1">
        <w:rPr>
          <w:rFonts w:ascii="Times New Roman" w:eastAsia="Times New Roman" w:hAnsi="Times New Roman" w:cs="Times New Roman"/>
          <w:sz w:val="24"/>
          <w:szCs w:val="24"/>
          <w:lang w:val="fr-CA"/>
        </w:rPr>
        <w:t>.</w:t>
      </w:r>
    </w:p>
    <w:p w14:paraId="0B3978DE" w14:textId="51DDE6E0" w:rsidR="00AD233E" w:rsidRPr="001621C1" w:rsidRDefault="00DE19FD">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6C69D6">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Wentzell fait ensuite le point sur les changements de personnel. À l</w:t>
      </w:r>
      <w:r w:rsidR="006C69D6">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échelle régionale, M. Wentzell a été nommé directeur général de la région des Maritimes. Paul</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Gillis s</w:t>
      </w:r>
      <w:r w:rsidR="006C69D6">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est joint à la région des Maritimes comme nouveau directeur général régional associé. </w:t>
      </w:r>
      <w:r w:rsidR="006C69D6">
        <w:rPr>
          <w:rFonts w:ascii="Times New Roman" w:eastAsia="Times New Roman" w:hAnsi="Times New Roman" w:cs="Times New Roman"/>
          <w:sz w:val="24"/>
          <w:szCs w:val="24"/>
          <w:lang w:val="fr-CA"/>
        </w:rPr>
        <w:t>M. Gillis</w:t>
      </w:r>
      <w:r w:rsidRPr="001621C1">
        <w:rPr>
          <w:rFonts w:ascii="Times New Roman" w:eastAsia="Times New Roman" w:hAnsi="Times New Roman" w:cs="Times New Roman"/>
          <w:sz w:val="24"/>
          <w:szCs w:val="24"/>
          <w:lang w:val="fr-CA"/>
        </w:rPr>
        <w:t xml:space="preserve"> revient dans les Maritimes après avoir travaillé à Ottawa comme directeur général des Affaires internationales et intergouvernementales et directeur général de la Politique stratégique. Enfin, Jennifer</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Ford a été nommée au poste de directrice de la </w:t>
      </w:r>
      <w:r w:rsidR="009B6667" w:rsidRPr="001621C1">
        <w:rPr>
          <w:rFonts w:ascii="Times New Roman" w:eastAsia="Times New Roman" w:hAnsi="Times New Roman" w:cs="Times New Roman"/>
          <w:sz w:val="24"/>
          <w:szCs w:val="24"/>
          <w:lang w:val="fr-CA"/>
        </w:rPr>
        <w:t>G</w:t>
      </w:r>
      <w:r w:rsidRPr="001621C1">
        <w:rPr>
          <w:rFonts w:ascii="Times New Roman" w:eastAsia="Times New Roman" w:hAnsi="Times New Roman" w:cs="Times New Roman"/>
          <w:sz w:val="24"/>
          <w:szCs w:val="24"/>
          <w:lang w:val="fr-CA"/>
        </w:rPr>
        <w:t xml:space="preserve">estion des ressources </w:t>
      </w:r>
      <w:r w:rsidR="009B6667" w:rsidRPr="001621C1">
        <w:rPr>
          <w:rFonts w:ascii="Times New Roman" w:eastAsia="Times New Roman" w:hAnsi="Times New Roman" w:cs="Times New Roman"/>
          <w:sz w:val="24"/>
          <w:szCs w:val="24"/>
          <w:lang w:val="fr-CA"/>
        </w:rPr>
        <w:t>et de la Délivrance des permis</w:t>
      </w:r>
      <w:r w:rsidRPr="001621C1">
        <w:rPr>
          <w:rFonts w:ascii="Times New Roman" w:eastAsia="Times New Roman" w:hAnsi="Times New Roman" w:cs="Times New Roman"/>
          <w:sz w:val="24"/>
          <w:szCs w:val="24"/>
          <w:lang w:val="fr-CA"/>
        </w:rPr>
        <w:t>. À l</w:t>
      </w:r>
      <w:r w:rsidR="006C69D6">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échelle nationale, M.</w:t>
      </w:r>
      <w:r w:rsidR="006C69D6">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Wentzell annonce que Lawrence</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Hanson a été nommé par le premier ministre au poste de sous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ministre délégué du MPO</w:t>
      </w:r>
      <w:r w:rsidR="009327BE" w:rsidRPr="001621C1">
        <w:rPr>
          <w:rFonts w:ascii="Times New Roman" w:eastAsia="Times New Roman" w:hAnsi="Times New Roman" w:cs="Times New Roman"/>
          <w:sz w:val="24"/>
          <w:szCs w:val="24"/>
          <w:lang w:val="fr-CA"/>
        </w:rPr>
        <w:t>.</w:t>
      </w:r>
    </w:p>
    <w:p w14:paraId="36DE86FC" w14:textId="702C99D2" w:rsidR="00AD233E" w:rsidRPr="001621C1" w:rsidRDefault="006C69D6">
      <w:pPr>
        <w:rPr>
          <w:rFonts w:ascii="Times New Roman" w:eastAsia="Times New Roman" w:hAnsi="Times New Roman" w:cs="Times New Roman"/>
          <w:sz w:val="24"/>
          <w:szCs w:val="24"/>
          <w:lang w:val="fr-CA"/>
        </w:rPr>
      </w:pPr>
      <w:r>
        <w:rPr>
          <w:rFonts w:ascii="Times New Roman" w:hAnsi="Times New Roman" w:cs="Times New Roman"/>
          <w:sz w:val="24"/>
          <w:lang w:val="fr-CA"/>
        </w:rPr>
        <w:lastRenderedPageBreak/>
        <w:t xml:space="preserve">En ce qui concerne </w:t>
      </w:r>
      <w:r w:rsidRPr="001621C1">
        <w:rPr>
          <w:rFonts w:ascii="Times New Roman" w:hAnsi="Times New Roman" w:cs="Times New Roman"/>
          <w:sz w:val="24"/>
          <w:lang w:val="fr-CA"/>
        </w:rPr>
        <w:t xml:space="preserve">la </w:t>
      </w:r>
      <w:r w:rsidRPr="001621C1">
        <w:rPr>
          <w:rFonts w:ascii="Times New Roman" w:hAnsi="Times New Roman" w:cs="Times New Roman"/>
          <w:bCs/>
          <w:sz w:val="24"/>
          <w:lang w:val="fr-CA"/>
        </w:rPr>
        <w:t>Stratégie</w:t>
      </w:r>
      <w:r w:rsidRPr="001621C1">
        <w:rPr>
          <w:rFonts w:ascii="Times New Roman" w:hAnsi="Times New Roman" w:cs="Times New Roman"/>
          <w:sz w:val="24"/>
          <w:lang w:val="fr-CA"/>
        </w:rPr>
        <w:t xml:space="preserve"> de l</w:t>
      </w:r>
      <w:r>
        <w:rPr>
          <w:rFonts w:ascii="Times New Roman" w:hAnsi="Times New Roman" w:cs="Times New Roman"/>
          <w:sz w:val="24"/>
          <w:lang w:val="fr-CA"/>
        </w:rPr>
        <w:t>’</w:t>
      </w:r>
      <w:r w:rsidRPr="001621C1">
        <w:rPr>
          <w:rFonts w:ascii="Times New Roman" w:hAnsi="Times New Roman" w:cs="Times New Roman"/>
          <w:bCs/>
          <w:sz w:val="24"/>
          <w:lang w:val="fr-CA"/>
        </w:rPr>
        <w:t>économie bleue du Canada</w:t>
      </w:r>
      <w:r>
        <w:rPr>
          <w:rFonts w:ascii="Times New Roman" w:hAnsi="Times New Roman" w:cs="Times New Roman"/>
          <w:bCs/>
          <w:sz w:val="24"/>
          <w:lang w:val="fr-CA"/>
        </w:rPr>
        <w:t>,</w:t>
      </w:r>
      <w:r w:rsidRPr="001621C1">
        <w:rPr>
          <w:rFonts w:ascii="Times New Roman" w:hAnsi="Times New Roman" w:cs="Times New Roman"/>
          <w:sz w:val="24"/>
          <w:lang w:val="fr-CA"/>
        </w:rPr>
        <w:t xml:space="preserve"> </w:t>
      </w:r>
      <w:r w:rsidR="009B6667" w:rsidRPr="001621C1">
        <w:rPr>
          <w:rFonts w:ascii="Times New Roman" w:hAnsi="Times New Roman" w:cs="Times New Roman"/>
          <w:sz w:val="24"/>
          <w:lang w:val="fr-CA"/>
        </w:rPr>
        <w:t>M.</w:t>
      </w:r>
      <w:r>
        <w:rPr>
          <w:rFonts w:ascii="Times New Roman" w:hAnsi="Times New Roman" w:cs="Times New Roman"/>
          <w:sz w:val="24"/>
          <w:lang w:val="fr-CA"/>
        </w:rPr>
        <w:t> </w:t>
      </w:r>
      <w:r w:rsidR="009B6667" w:rsidRPr="001621C1">
        <w:rPr>
          <w:rFonts w:ascii="Times New Roman" w:hAnsi="Times New Roman" w:cs="Times New Roman"/>
          <w:sz w:val="24"/>
          <w:lang w:val="fr-CA"/>
        </w:rPr>
        <w:t xml:space="preserve">Wentzell </w:t>
      </w:r>
      <w:r>
        <w:rPr>
          <w:rFonts w:ascii="Times New Roman" w:hAnsi="Times New Roman" w:cs="Times New Roman"/>
          <w:sz w:val="24"/>
          <w:lang w:val="fr-CA"/>
        </w:rPr>
        <w:t>indique qu’elle</w:t>
      </w:r>
      <w:r w:rsidR="009B6667" w:rsidRPr="001621C1">
        <w:rPr>
          <w:rFonts w:ascii="Times New Roman" w:hAnsi="Times New Roman" w:cs="Times New Roman"/>
          <w:sz w:val="24"/>
          <w:lang w:val="fr-CA"/>
        </w:rPr>
        <w:t xml:space="preserve"> fait actuellement l</w:t>
      </w:r>
      <w:r>
        <w:rPr>
          <w:rFonts w:ascii="Times New Roman" w:hAnsi="Times New Roman" w:cs="Times New Roman"/>
          <w:sz w:val="24"/>
          <w:lang w:val="fr-CA"/>
        </w:rPr>
        <w:t>’</w:t>
      </w:r>
      <w:r w:rsidR="009B6667" w:rsidRPr="001621C1">
        <w:rPr>
          <w:rFonts w:ascii="Times New Roman" w:hAnsi="Times New Roman" w:cs="Times New Roman"/>
          <w:sz w:val="24"/>
          <w:lang w:val="fr-CA"/>
        </w:rPr>
        <w:t>objet d</w:t>
      </w:r>
      <w:r>
        <w:rPr>
          <w:rFonts w:ascii="Times New Roman" w:hAnsi="Times New Roman" w:cs="Times New Roman"/>
          <w:sz w:val="24"/>
          <w:lang w:val="fr-CA"/>
        </w:rPr>
        <w:t>’</w:t>
      </w:r>
      <w:r w:rsidR="009B6667" w:rsidRPr="001621C1">
        <w:rPr>
          <w:rFonts w:ascii="Times New Roman" w:hAnsi="Times New Roman" w:cs="Times New Roman"/>
          <w:sz w:val="24"/>
          <w:lang w:val="fr-CA"/>
        </w:rPr>
        <w:t xml:space="preserve">un processus </w:t>
      </w:r>
      <w:r w:rsidR="00E558BD">
        <w:rPr>
          <w:rFonts w:ascii="Times New Roman" w:hAnsi="Times New Roman" w:cs="Times New Roman"/>
          <w:sz w:val="24"/>
          <w:lang w:val="fr-CA"/>
        </w:rPr>
        <w:t>de mobilisation</w:t>
      </w:r>
      <w:r w:rsidR="009B6667" w:rsidRPr="001621C1">
        <w:rPr>
          <w:rFonts w:ascii="Times New Roman" w:hAnsi="Times New Roman" w:cs="Times New Roman"/>
          <w:sz w:val="24"/>
          <w:lang w:val="fr-CA"/>
        </w:rPr>
        <w:t xml:space="preserve"> à plusieurs volets. Le gouvernement du Canada demeure déterminé à élaborer </w:t>
      </w:r>
      <w:r w:rsidR="00E558BD">
        <w:rPr>
          <w:rFonts w:ascii="Times New Roman" w:hAnsi="Times New Roman" w:cs="Times New Roman"/>
          <w:sz w:val="24"/>
          <w:lang w:val="fr-CA"/>
        </w:rPr>
        <w:t>une stratégie de l’économie bleue</w:t>
      </w:r>
      <w:r w:rsidR="009B6667" w:rsidRPr="001621C1">
        <w:rPr>
          <w:rFonts w:ascii="Times New Roman" w:hAnsi="Times New Roman" w:cs="Times New Roman"/>
          <w:sz w:val="24"/>
          <w:lang w:val="fr-CA"/>
        </w:rPr>
        <w:t xml:space="preserve"> qui assurera la croissance durable des secteurs océaniques du Canada, la santé de nos océans et le soutien de la prospérité et de la résilience de nos collectivités régionales et côtières. La Stratégie s</w:t>
      </w:r>
      <w:r>
        <w:rPr>
          <w:rFonts w:ascii="Times New Roman" w:hAnsi="Times New Roman" w:cs="Times New Roman"/>
          <w:sz w:val="24"/>
          <w:lang w:val="fr-CA"/>
        </w:rPr>
        <w:t>’</w:t>
      </w:r>
      <w:r w:rsidR="009B6667" w:rsidRPr="001621C1">
        <w:rPr>
          <w:rFonts w:ascii="Times New Roman" w:hAnsi="Times New Roman" w:cs="Times New Roman"/>
          <w:sz w:val="24"/>
          <w:lang w:val="fr-CA"/>
        </w:rPr>
        <w:t xml:space="preserve">appuiera sur les travaux actuels pour faire progresser les objectifs de protection et de conservation des océans, en reconnaissant que la croissance et la prospérité durables à long terme ne peuvent être atteintes que parallèlement à des engagements en faveur de la santé des océans. La </w:t>
      </w:r>
      <w:r>
        <w:rPr>
          <w:rFonts w:ascii="Times New Roman" w:hAnsi="Times New Roman" w:cs="Times New Roman"/>
          <w:sz w:val="24"/>
          <w:lang w:val="fr-CA"/>
        </w:rPr>
        <w:t>S</w:t>
      </w:r>
      <w:r w:rsidR="00E558BD">
        <w:rPr>
          <w:rFonts w:ascii="Times New Roman" w:hAnsi="Times New Roman" w:cs="Times New Roman"/>
          <w:sz w:val="24"/>
          <w:lang w:val="fr-CA"/>
        </w:rPr>
        <w:t>tratégie</w:t>
      </w:r>
      <w:r w:rsidR="009B6667" w:rsidRPr="001621C1">
        <w:rPr>
          <w:rFonts w:ascii="Times New Roman" w:hAnsi="Times New Roman" w:cs="Times New Roman"/>
          <w:sz w:val="24"/>
          <w:lang w:val="fr-CA"/>
        </w:rPr>
        <w:t xml:space="preserve"> sera alimentée par les points de vue des Canadiens dans le cadre d</w:t>
      </w:r>
      <w:r>
        <w:rPr>
          <w:rFonts w:ascii="Times New Roman" w:hAnsi="Times New Roman" w:cs="Times New Roman"/>
          <w:sz w:val="24"/>
          <w:lang w:val="fr-CA"/>
        </w:rPr>
        <w:t>’</w:t>
      </w:r>
      <w:r w:rsidR="009B6667" w:rsidRPr="001621C1">
        <w:rPr>
          <w:rFonts w:ascii="Times New Roman" w:hAnsi="Times New Roman" w:cs="Times New Roman"/>
          <w:sz w:val="24"/>
          <w:lang w:val="fr-CA"/>
        </w:rPr>
        <w:t xml:space="preserve">un </w:t>
      </w:r>
      <w:r w:rsidR="00E558BD">
        <w:rPr>
          <w:rFonts w:ascii="Times New Roman" w:hAnsi="Times New Roman" w:cs="Times New Roman"/>
          <w:sz w:val="24"/>
          <w:lang w:val="fr-CA"/>
        </w:rPr>
        <w:t>processus de mobilisation</w:t>
      </w:r>
      <w:r w:rsidR="009B6667" w:rsidRPr="001621C1">
        <w:rPr>
          <w:rFonts w:ascii="Times New Roman" w:hAnsi="Times New Roman" w:cs="Times New Roman"/>
          <w:sz w:val="24"/>
          <w:lang w:val="fr-CA"/>
        </w:rPr>
        <w:t xml:space="preserve"> à plusieurs volets qui a été lancé officiellement le 8</w:t>
      </w:r>
      <w:r>
        <w:rPr>
          <w:rFonts w:ascii="Times New Roman" w:hAnsi="Times New Roman" w:cs="Times New Roman"/>
          <w:sz w:val="24"/>
          <w:lang w:val="fr-CA"/>
        </w:rPr>
        <w:t> </w:t>
      </w:r>
      <w:r w:rsidR="009B6667" w:rsidRPr="001621C1">
        <w:rPr>
          <w:rFonts w:ascii="Times New Roman" w:hAnsi="Times New Roman" w:cs="Times New Roman"/>
          <w:sz w:val="24"/>
          <w:lang w:val="fr-CA"/>
        </w:rPr>
        <w:t>février</w:t>
      </w:r>
      <w:r w:rsidR="00803B52">
        <w:rPr>
          <w:rFonts w:ascii="Times New Roman" w:hAnsi="Times New Roman" w:cs="Times New Roman"/>
          <w:sz w:val="24"/>
          <w:lang w:val="fr-CA"/>
        </w:rPr>
        <w:t> </w:t>
      </w:r>
      <w:r w:rsidR="009B6667" w:rsidRPr="001621C1">
        <w:rPr>
          <w:rFonts w:ascii="Times New Roman" w:hAnsi="Times New Roman" w:cs="Times New Roman"/>
          <w:sz w:val="24"/>
          <w:lang w:val="fr-CA"/>
        </w:rPr>
        <w:t>2021</w:t>
      </w:r>
      <w:r w:rsidR="0037547E" w:rsidRPr="001621C1">
        <w:rPr>
          <w:rFonts w:ascii="Times New Roman" w:eastAsia="Times New Roman" w:hAnsi="Times New Roman" w:cs="Times New Roman"/>
          <w:sz w:val="24"/>
          <w:szCs w:val="24"/>
          <w:lang w:val="fr-CA"/>
        </w:rPr>
        <w:t xml:space="preserve">. </w:t>
      </w:r>
      <w:r w:rsidR="009B6667" w:rsidRPr="001621C1">
        <w:rPr>
          <w:rFonts w:ascii="Times New Roman" w:eastAsia="Times New Roman" w:hAnsi="Times New Roman" w:cs="Times New Roman"/>
          <w:sz w:val="24"/>
          <w:szCs w:val="24"/>
          <w:lang w:val="fr-CA"/>
        </w:rPr>
        <w:t>Au moyen d</w:t>
      </w:r>
      <w:r>
        <w:rPr>
          <w:rFonts w:ascii="Times New Roman" w:eastAsia="Times New Roman" w:hAnsi="Times New Roman" w:cs="Times New Roman"/>
          <w:sz w:val="24"/>
          <w:szCs w:val="24"/>
          <w:lang w:val="fr-CA"/>
        </w:rPr>
        <w:t>’</w:t>
      </w:r>
      <w:r w:rsidR="009B6667" w:rsidRPr="001621C1">
        <w:rPr>
          <w:rFonts w:ascii="Times New Roman" w:eastAsia="Times New Roman" w:hAnsi="Times New Roman" w:cs="Times New Roman"/>
          <w:sz w:val="24"/>
          <w:szCs w:val="24"/>
          <w:lang w:val="fr-CA"/>
        </w:rPr>
        <w:t>une série de tables rondes et d</w:t>
      </w:r>
      <w:r>
        <w:rPr>
          <w:rFonts w:ascii="Times New Roman" w:eastAsia="Times New Roman" w:hAnsi="Times New Roman" w:cs="Times New Roman"/>
          <w:sz w:val="24"/>
          <w:szCs w:val="24"/>
          <w:lang w:val="fr-CA"/>
        </w:rPr>
        <w:t>’</w:t>
      </w:r>
      <w:r w:rsidR="009B6667" w:rsidRPr="001621C1">
        <w:rPr>
          <w:rFonts w:ascii="Times New Roman" w:eastAsia="Times New Roman" w:hAnsi="Times New Roman" w:cs="Times New Roman"/>
          <w:sz w:val="24"/>
          <w:szCs w:val="24"/>
          <w:lang w:val="fr-CA"/>
        </w:rPr>
        <w:t>un</w:t>
      </w:r>
      <w:r w:rsidR="00770634" w:rsidRPr="001621C1">
        <w:rPr>
          <w:rFonts w:ascii="Times New Roman" w:eastAsia="Times New Roman" w:hAnsi="Times New Roman" w:cs="Times New Roman"/>
          <w:sz w:val="24"/>
          <w:szCs w:val="24"/>
          <w:lang w:val="fr-CA"/>
        </w:rPr>
        <w:t>e</w:t>
      </w:r>
      <w:r w:rsidR="009B6667" w:rsidRPr="001621C1">
        <w:rPr>
          <w:rFonts w:ascii="Times New Roman" w:eastAsia="Times New Roman" w:hAnsi="Times New Roman" w:cs="Times New Roman"/>
          <w:sz w:val="24"/>
          <w:szCs w:val="24"/>
          <w:lang w:val="fr-CA"/>
        </w:rPr>
        <w:t xml:space="preserve"> </w:t>
      </w:r>
      <w:r w:rsidR="00770634" w:rsidRPr="001621C1">
        <w:rPr>
          <w:rFonts w:ascii="Times New Roman" w:eastAsia="Times New Roman" w:hAnsi="Times New Roman" w:cs="Times New Roman"/>
          <w:sz w:val="24"/>
          <w:szCs w:val="24"/>
          <w:lang w:val="fr-CA"/>
        </w:rPr>
        <w:t>mobilisation</w:t>
      </w:r>
      <w:r w:rsidR="009B6667" w:rsidRPr="001621C1">
        <w:rPr>
          <w:rFonts w:ascii="Times New Roman" w:eastAsia="Times New Roman" w:hAnsi="Times New Roman" w:cs="Times New Roman"/>
          <w:sz w:val="24"/>
          <w:szCs w:val="24"/>
          <w:lang w:val="fr-CA"/>
        </w:rPr>
        <w:t xml:space="preserve"> en ligne, le gouvernement entendra directement les Canadiens </w:t>
      </w:r>
      <w:r>
        <w:rPr>
          <w:rFonts w:ascii="Times New Roman" w:eastAsia="Times New Roman" w:hAnsi="Times New Roman" w:cs="Times New Roman"/>
          <w:sz w:val="24"/>
          <w:szCs w:val="24"/>
          <w:lang w:val="fr-CA"/>
        </w:rPr>
        <w:t xml:space="preserve">qui </w:t>
      </w:r>
      <w:r w:rsidR="009B6667" w:rsidRPr="001621C1">
        <w:rPr>
          <w:rFonts w:ascii="Times New Roman" w:eastAsia="Times New Roman" w:hAnsi="Times New Roman" w:cs="Times New Roman"/>
          <w:sz w:val="24"/>
          <w:szCs w:val="24"/>
          <w:lang w:val="fr-CA"/>
        </w:rPr>
        <w:t>représent</w:t>
      </w:r>
      <w:r>
        <w:rPr>
          <w:rFonts w:ascii="Times New Roman" w:eastAsia="Times New Roman" w:hAnsi="Times New Roman" w:cs="Times New Roman"/>
          <w:sz w:val="24"/>
          <w:szCs w:val="24"/>
          <w:lang w:val="fr-CA"/>
        </w:rPr>
        <w:t>e</w:t>
      </w:r>
      <w:r w:rsidR="009B6667" w:rsidRPr="001621C1">
        <w:rPr>
          <w:rFonts w:ascii="Times New Roman" w:eastAsia="Times New Roman" w:hAnsi="Times New Roman" w:cs="Times New Roman"/>
          <w:sz w:val="24"/>
          <w:szCs w:val="24"/>
          <w:lang w:val="fr-CA"/>
        </w:rPr>
        <w:t>nt les secteurs de la</w:t>
      </w:r>
      <w:r>
        <w:rPr>
          <w:rFonts w:ascii="Times New Roman" w:eastAsia="Times New Roman" w:hAnsi="Times New Roman" w:cs="Times New Roman"/>
          <w:sz w:val="24"/>
          <w:szCs w:val="24"/>
          <w:lang w:val="fr-CA"/>
        </w:rPr>
        <w:t xml:space="preserve"> </w:t>
      </w:r>
      <w:r w:rsidR="009B6667" w:rsidRPr="001621C1">
        <w:rPr>
          <w:rFonts w:ascii="Times New Roman" w:eastAsia="Times New Roman" w:hAnsi="Times New Roman" w:cs="Times New Roman"/>
          <w:sz w:val="24"/>
          <w:szCs w:val="24"/>
          <w:lang w:val="fr-CA"/>
        </w:rPr>
        <w:t>pêche, de l</w:t>
      </w:r>
      <w:r>
        <w:rPr>
          <w:rFonts w:ascii="Times New Roman" w:eastAsia="Times New Roman" w:hAnsi="Times New Roman" w:cs="Times New Roman"/>
          <w:sz w:val="24"/>
          <w:szCs w:val="24"/>
          <w:lang w:val="fr-CA"/>
        </w:rPr>
        <w:t>’</w:t>
      </w:r>
      <w:r w:rsidR="009B6667" w:rsidRPr="001621C1">
        <w:rPr>
          <w:rFonts w:ascii="Times New Roman" w:eastAsia="Times New Roman" w:hAnsi="Times New Roman" w:cs="Times New Roman"/>
          <w:sz w:val="24"/>
          <w:szCs w:val="24"/>
          <w:lang w:val="fr-CA"/>
        </w:rPr>
        <w:t>aquaculture, du tourisme, du transport maritime et d</w:t>
      </w:r>
      <w:r>
        <w:rPr>
          <w:rFonts w:ascii="Times New Roman" w:eastAsia="Times New Roman" w:hAnsi="Times New Roman" w:cs="Times New Roman"/>
          <w:sz w:val="24"/>
          <w:szCs w:val="24"/>
          <w:lang w:val="fr-CA"/>
        </w:rPr>
        <w:t>’</w:t>
      </w:r>
      <w:r w:rsidR="009B6667" w:rsidRPr="001621C1">
        <w:rPr>
          <w:rFonts w:ascii="Times New Roman" w:eastAsia="Times New Roman" w:hAnsi="Times New Roman" w:cs="Times New Roman"/>
          <w:sz w:val="24"/>
          <w:szCs w:val="24"/>
          <w:lang w:val="fr-CA"/>
        </w:rPr>
        <w:t>autres industries, ainsi que les organisations environnementales, les communautés autochtones et côtières, les femmes, les jeunes, les universitaires, et</w:t>
      </w:r>
      <w:r w:rsidR="00770634" w:rsidRPr="001621C1">
        <w:rPr>
          <w:rFonts w:ascii="Times New Roman" w:eastAsia="Times New Roman" w:hAnsi="Times New Roman" w:cs="Times New Roman"/>
          <w:sz w:val="24"/>
          <w:szCs w:val="24"/>
          <w:lang w:val="fr-CA"/>
        </w:rPr>
        <w:t xml:space="preserve"> autres</w:t>
      </w:r>
      <w:r w:rsidR="009B6667" w:rsidRPr="001621C1">
        <w:rPr>
          <w:rFonts w:ascii="Times New Roman" w:eastAsia="Times New Roman" w:hAnsi="Times New Roman" w:cs="Times New Roman"/>
          <w:sz w:val="24"/>
          <w:szCs w:val="24"/>
          <w:lang w:val="fr-CA"/>
        </w:rPr>
        <w:t>.</w:t>
      </w:r>
    </w:p>
    <w:p w14:paraId="11ED3D14" w14:textId="2ACF1C34" w:rsidR="00AD233E" w:rsidRPr="001621C1" w:rsidRDefault="00BE23E4">
      <w:pPr>
        <w:rPr>
          <w:rFonts w:ascii="Times New Roman" w:eastAsia="Times New Roman" w:hAnsi="Times New Roman" w:cs="Times New Roman"/>
          <w:sz w:val="24"/>
          <w:szCs w:val="24"/>
          <w:lang w:val="fr-CA"/>
        </w:rPr>
      </w:pPr>
      <w:r w:rsidRPr="001621C1">
        <w:rPr>
          <w:rFonts w:ascii="Times New Roman" w:hAnsi="Times New Roman" w:cs="Times New Roman"/>
          <w:sz w:val="24"/>
          <w:lang w:val="fr-CA"/>
        </w:rPr>
        <w:t>M.</w:t>
      </w:r>
      <w:r w:rsidR="00CC68BD">
        <w:rPr>
          <w:rFonts w:ascii="Times New Roman" w:hAnsi="Times New Roman" w:cs="Times New Roman"/>
          <w:sz w:val="24"/>
          <w:lang w:val="fr-CA"/>
        </w:rPr>
        <w:t> </w:t>
      </w:r>
      <w:r w:rsidRPr="001621C1">
        <w:rPr>
          <w:rFonts w:ascii="Times New Roman" w:hAnsi="Times New Roman" w:cs="Times New Roman"/>
          <w:sz w:val="24"/>
          <w:lang w:val="fr-CA"/>
        </w:rPr>
        <w:t>Wentzell présente ensuite les points saillants du budget</w:t>
      </w:r>
      <w:r w:rsidR="00CC68BD">
        <w:rPr>
          <w:rFonts w:ascii="Times New Roman" w:hAnsi="Times New Roman" w:cs="Times New Roman"/>
          <w:sz w:val="24"/>
          <w:lang w:val="fr-CA"/>
        </w:rPr>
        <w:t> </w:t>
      </w:r>
      <w:r w:rsidRPr="001621C1">
        <w:rPr>
          <w:rFonts w:ascii="Times New Roman" w:hAnsi="Times New Roman" w:cs="Times New Roman"/>
          <w:sz w:val="24"/>
          <w:lang w:val="fr-CA"/>
        </w:rPr>
        <w:t>2021 du gouvernement du Canada déposé le 19</w:t>
      </w:r>
      <w:r w:rsidR="00CC68BD">
        <w:rPr>
          <w:rFonts w:ascii="Times New Roman" w:hAnsi="Times New Roman" w:cs="Times New Roman"/>
          <w:sz w:val="24"/>
          <w:lang w:val="fr-CA"/>
        </w:rPr>
        <w:t> </w:t>
      </w:r>
      <w:r w:rsidRPr="001621C1">
        <w:rPr>
          <w:rFonts w:ascii="Times New Roman" w:hAnsi="Times New Roman" w:cs="Times New Roman"/>
          <w:sz w:val="24"/>
          <w:lang w:val="fr-CA"/>
        </w:rPr>
        <w:t>avril</w:t>
      </w:r>
      <w:r w:rsidR="00803B52">
        <w:rPr>
          <w:rFonts w:ascii="Times New Roman" w:hAnsi="Times New Roman" w:cs="Times New Roman"/>
          <w:sz w:val="24"/>
          <w:lang w:val="fr-CA"/>
        </w:rPr>
        <w:t> </w:t>
      </w:r>
      <w:r w:rsidRPr="001621C1">
        <w:rPr>
          <w:rFonts w:ascii="Times New Roman" w:hAnsi="Times New Roman" w:cs="Times New Roman"/>
          <w:sz w:val="24"/>
          <w:lang w:val="fr-CA"/>
        </w:rPr>
        <w:t>2021</w:t>
      </w:r>
      <w:r w:rsidR="004B3FFA" w:rsidRPr="001621C1">
        <w:rPr>
          <w:rFonts w:ascii="Times New Roman" w:hAnsi="Times New Roman" w:cs="Times New Roman"/>
          <w:sz w:val="24"/>
          <w:lang w:val="fr-CA"/>
        </w:rPr>
        <w:t>, lequel</w:t>
      </w:r>
      <w:r w:rsidRPr="001621C1">
        <w:rPr>
          <w:rFonts w:ascii="Times New Roman" w:hAnsi="Times New Roman" w:cs="Times New Roman"/>
          <w:sz w:val="24"/>
          <w:lang w:val="fr-CA"/>
        </w:rPr>
        <w:t xml:space="preserve"> établit un équilibre entre la protection et les besoins de l</w:t>
      </w:r>
      <w:r w:rsidR="00CC68BD">
        <w:rPr>
          <w:rFonts w:ascii="Times New Roman" w:hAnsi="Times New Roman" w:cs="Times New Roman"/>
          <w:sz w:val="24"/>
          <w:lang w:val="fr-CA"/>
        </w:rPr>
        <w:t>’</w:t>
      </w:r>
      <w:r w:rsidRPr="001621C1">
        <w:rPr>
          <w:rFonts w:ascii="Times New Roman" w:hAnsi="Times New Roman" w:cs="Times New Roman"/>
          <w:sz w:val="24"/>
          <w:lang w:val="fr-CA"/>
        </w:rPr>
        <w:t>industrie de la pêche. L</w:t>
      </w:r>
      <w:r w:rsidR="00CC68BD">
        <w:rPr>
          <w:rFonts w:ascii="Times New Roman" w:hAnsi="Times New Roman" w:cs="Times New Roman"/>
          <w:sz w:val="24"/>
          <w:lang w:val="fr-CA"/>
        </w:rPr>
        <w:t>’</w:t>
      </w:r>
      <w:r w:rsidRPr="001621C1">
        <w:rPr>
          <w:rFonts w:ascii="Times New Roman" w:hAnsi="Times New Roman" w:cs="Times New Roman"/>
          <w:sz w:val="24"/>
          <w:lang w:val="fr-CA"/>
        </w:rPr>
        <w:t>un des cinq thèmes était l</w:t>
      </w:r>
      <w:r w:rsidR="00CC68BD">
        <w:rPr>
          <w:rFonts w:ascii="Times New Roman" w:hAnsi="Times New Roman" w:cs="Times New Roman"/>
          <w:sz w:val="24"/>
          <w:lang w:val="fr-CA"/>
        </w:rPr>
        <w:t>’</w:t>
      </w:r>
      <w:r w:rsidRPr="001621C1">
        <w:rPr>
          <w:rFonts w:ascii="Times New Roman" w:hAnsi="Times New Roman" w:cs="Times New Roman"/>
          <w:sz w:val="24"/>
          <w:lang w:val="fr-CA"/>
        </w:rPr>
        <w:t>action climatique et l</w:t>
      </w:r>
      <w:r w:rsidR="00CC68BD">
        <w:rPr>
          <w:rFonts w:ascii="Times New Roman" w:hAnsi="Times New Roman" w:cs="Times New Roman"/>
          <w:sz w:val="24"/>
          <w:lang w:val="fr-CA"/>
        </w:rPr>
        <w:t>’</w:t>
      </w:r>
      <w:r w:rsidRPr="001621C1">
        <w:rPr>
          <w:rFonts w:ascii="Times New Roman" w:hAnsi="Times New Roman" w:cs="Times New Roman"/>
          <w:sz w:val="24"/>
          <w:lang w:val="fr-CA"/>
        </w:rPr>
        <w:t>économie verte. Les éléments d</w:t>
      </w:r>
      <w:r w:rsidR="00CC68BD">
        <w:rPr>
          <w:rFonts w:ascii="Times New Roman" w:hAnsi="Times New Roman" w:cs="Times New Roman"/>
          <w:sz w:val="24"/>
          <w:lang w:val="fr-CA"/>
        </w:rPr>
        <w:t>’</w:t>
      </w:r>
      <w:r w:rsidRPr="001621C1">
        <w:rPr>
          <w:rFonts w:ascii="Times New Roman" w:hAnsi="Times New Roman" w:cs="Times New Roman"/>
          <w:sz w:val="24"/>
          <w:lang w:val="fr-CA"/>
        </w:rPr>
        <w:t>intérêt particulier pour la région des Maritimes du MPO comprennent 2,3</w:t>
      </w:r>
      <w:r w:rsidR="00CC68BD">
        <w:rPr>
          <w:rFonts w:ascii="Times New Roman" w:hAnsi="Times New Roman" w:cs="Times New Roman"/>
          <w:sz w:val="24"/>
          <w:lang w:val="fr-CA"/>
        </w:rPr>
        <w:t> </w:t>
      </w:r>
      <w:r w:rsidRPr="001621C1">
        <w:rPr>
          <w:rFonts w:ascii="Times New Roman" w:hAnsi="Times New Roman" w:cs="Times New Roman"/>
          <w:sz w:val="24"/>
          <w:lang w:val="fr-CA"/>
        </w:rPr>
        <w:t>milliards de dollars sur cinq ans pour soutenir le Patrimoine naturel du Canada; environ un milliard de dollars sur cinq ans pour la conservation marine en continu; 10</w:t>
      </w:r>
      <w:r w:rsidR="00CC68BD">
        <w:rPr>
          <w:rFonts w:ascii="Times New Roman" w:hAnsi="Times New Roman" w:cs="Times New Roman"/>
          <w:sz w:val="24"/>
          <w:lang w:val="fr-CA"/>
        </w:rPr>
        <w:t> </w:t>
      </w:r>
      <w:r w:rsidRPr="001621C1">
        <w:rPr>
          <w:rFonts w:ascii="Times New Roman" w:hAnsi="Times New Roman" w:cs="Times New Roman"/>
          <w:sz w:val="24"/>
          <w:lang w:val="fr-CA"/>
        </w:rPr>
        <w:t>millions de dollars l</w:t>
      </w:r>
      <w:r w:rsidR="00CC68BD">
        <w:rPr>
          <w:rFonts w:ascii="Times New Roman" w:hAnsi="Times New Roman" w:cs="Times New Roman"/>
          <w:sz w:val="24"/>
          <w:lang w:val="fr-CA"/>
        </w:rPr>
        <w:t>’</w:t>
      </w:r>
      <w:r w:rsidRPr="001621C1">
        <w:rPr>
          <w:rFonts w:ascii="Times New Roman" w:hAnsi="Times New Roman" w:cs="Times New Roman"/>
          <w:sz w:val="24"/>
          <w:lang w:val="fr-CA"/>
        </w:rPr>
        <w:t xml:space="preserve">an prochain au Fonds </w:t>
      </w:r>
      <w:r w:rsidR="004B3FFA" w:rsidRPr="001621C1">
        <w:rPr>
          <w:rFonts w:ascii="Times New Roman" w:hAnsi="Times New Roman" w:cs="Times New Roman"/>
          <w:sz w:val="24"/>
          <w:lang w:val="fr-CA"/>
        </w:rPr>
        <w:t>pour l</w:t>
      </w:r>
      <w:r w:rsidRPr="001621C1">
        <w:rPr>
          <w:rFonts w:ascii="Times New Roman" w:hAnsi="Times New Roman" w:cs="Times New Roman"/>
          <w:sz w:val="24"/>
          <w:lang w:val="fr-CA"/>
        </w:rPr>
        <w:t xml:space="preserve">es engins fantômes </w:t>
      </w:r>
      <w:r w:rsidR="004B3FFA" w:rsidRPr="001621C1">
        <w:rPr>
          <w:rFonts w:ascii="Times New Roman" w:hAnsi="Times New Roman" w:cs="Times New Roman"/>
          <w:sz w:val="24"/>
          <w:lang w:val="fr-CA"/>
        </w:rPr>
        <w:t xml:space="preserve">afin de contribuer à </w:t>
      </w:r>
      <w:r w:rsidRPr="001621C1">
        <w:rPr>
          <w:rFonts w:ascii="Times New Roman" w:hAnsi="Times New Roman" w:cs="Times New Roman"/>
          <w:sz w:val="24"/>
          <w:lang w:val="fr-CA"/>
        </w:rPr>
        <w:t>réduire</w:t>
      </w:r>
      <w:r w:rsidR="004B3FFA" w:rsidRPr="001621C1">
        <w:rPr>
          <w:rFonts w:ascii="Times New Roman" w:hAnsi="Times New Roman" w:cs="Times New Roman"/>
          <w:sz w:val="24"/>
          <w:lang w:val="fr-CA"/>
        </w:rPr>
        <w:t xml:space="preserve"> la quantité de</w:t>
      </w:r>
      <w:r w:rsidRPr="001621C1">
        <w:rPr>
          <w:rFonts w:ascii="Times New Roman" w:hAnsi="Times New Roman" w:cs="Times New Roman"/>
          <w:sz w:val="24"/>
          <w:lang w:val="fr-CA"/>
        </w:rPr>
        <w:t xml:space="preserve"> plastique dans l</w:t>
      </w:r>
      <w:r w:rsidR="00CC68BD">
        <w:rPr>
          <w:rFonts w:ascii="Times New Roman" w:hAnsi="Times New Roman" w:cs="Times New Roman"/>
          <w:sz w:val="24"/>
          <w:lang w:val="fr-CA"/>
        </w:rPr>
        <w:t>’</w:t>
      </w:r>
      <w:r w:rsidRPr="001621C1">
        <w:rPr>
          <w:rFonts w:ascii="Times New Roman" w:hAnsi="Times New Roman" w:cs="Times New Roman"/>
          <w:sz w:val="24"/>
          <w:lang w:val="fr-CA"/>
        </w:rPr>
        <w:t>océan qui menace la vie marine; et 300</w:t>
      </w:r>
      <w:r w:rsidR="00CC68BD">
        <w:rPr>
          <w:rFonts w:ascii="Times New Roman" w:hAnsi="Times New Roman" w:cs="Times New Roman"/>
          <w:sz w:val="24"/>
          <w:lang w:val="fr-CA"/>
        </w:rPr>
        <w:t> </w:t>
      </w:r>
      <w:r w:rsidRPr="001621C1">
        <w:rPr>
          <w:rFonts w:ascii="Times New Roman" w:hAnsi="Times New Roman" w:cs="Times New Roman"/>
          <w:sz w:val="24"/>
          <w:lang w:val="fr-CA"/>
        </w:rPr>
        <w:t>millions de dollars au cours des deux prochaines années pour les infrastructures des ports pour petits bateaux</w:t>
      </w:r>
      <w:r w:rsidR="009327BE" w:rsidRPr="001621C1">
        <w:rPr>
          <w:rFonts w:ascii="Times New Roman" w:eastAsia="Times New Roman" w:hAnsi="Times New Roman" w:cs="Times New Roman"/>
          <w:sz w:val="24"/>
          <w:szCs w:val="24"/>
          <w:lang w:val="fr-CA"/>
        </w:rPr>
        <w:t>.</w:t>
      </w:r>
    </w:p>
    <w:p w14:paraId="554CDF56" w14:textId="06771326" w:rsidR="00AD233E" w:rsidRPr="001621C1" w:rsidRDefault="004B3FFA">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lastRenderedPageBreak/>
        <w:t>Enfin, M.</w:t>
      </w:r>
      <w:r w:rsidR="00CC68BD">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Wentzell indique</w:t>
      </w:r>
      <w:r w:rsidR="00E558BD">
        <w:rPr>
          <w:rFonts w:ascii="Times New Roman" w:eastAsia="Times New Roman" w:hAnsi="Times New Roman" w:cs="Times New Roman"/>
          <w:sz w:val="24"/>
          <w:szCs w:val="24"/>
          <w:lang w:val="fr-CA"/>
        </w:rPr>
        <w:t xml:space="preserve"> que la première observation d’une baleine noire de l’Atlantique Nord </w:t>
      </w:r>
      <w:r w:rsidRPr="001621C1">
        <w:rPr>
          <w:rFonts w:ascii="Times New Roman" w:eastAsia="Times New Roman" w:hAnsi="Times New Roman" w:cs="Times New Roman"/>
          <w:sz w:val="24"/>
          <w:szCs w:val="24"/>
          <w:lang w:val="fr-CA"/>
        </w:rPr>
        <w:t xml:space="preserve">cette année a eu lieu </w:t>
      </w:r>
      <w:r w:rsidR="00CC68BD">
        <w:rPr>
          <w:rFonts w:ascii="Times New Roman" w:eastAsia="Times New Roman" w:hAnsi="Times New Roman" w:cs="Times New Roman"/>
          <w:sz w:val="24"/>
          <w:szCs w:val="24"/>
          <w:lang w:val="fr-CA"/>
        </w:rPr>
        <w:t xml:space="preserve">pendant </w:t>
      </w:r>
      <w:r w:rsidRPr="001621C1">
        <w:rPr>
          <w:rFonts w:ascii="Times New Roman" w:eastAsia="Times New Roman" w:hAnsi="Times New Roman" w:cs="Times New Roman"/>
          <w:sz w:val="24"/>
          <w:szCs w:val="24"/>
          <w:lang w:val="fr-CA"/>
        </w:rPr>
        <w:t>la semaine du 28</w:t>
      </w:r>
      <w:r w:rsidR="00CC68BD">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avril</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2021, dans le détroit de Cabot, par un observateur aérien canadien. Des protocoles de fermeture </w:t>
      </w:r>
      <w:r w:rsidR="00CC68BD" w:rsidRPr="001621C1">
        <w:rPr>
          <w:rFonts w:ascii="Times New Roman" w:eastAsia="Times New Roman" w:hAnsi="Times New Roman" w:cs="Times New Roman"/>
          <w:sz w:val="24"/>
          <w:szCs w:val="24"/>
          <w:lang w:val="fr-CA"/>
        </w:rPr>
        <w:t xml:space="preserve">de </w:t>
      </w:r>
      <w:r w:rsidR="00CC68BD">
        <w:rPr>
          <w:rFonts w:ascii="Times New Roman" w:eastAsia="Times New Roman" w:hAnsi="Times New Roman" w:cs="Times New Roman"/>
          <w:sz w:val="24"/>
          <w:szCs w:val="24"/>
          <w:lang w:val="fr-CA"/>
        </w:rPr>
        <w:t xml:space="preserve">la </w:t>
      </w:r>
      <w:r w:rsidR="00CC68BD" w:rsidRPr="001621C1">
        <w:rPr>
          <w:rFonts w:ascii="Times New Roman" w:eastAsia="Times New Roman" w:hAnsi="Times New Roman" w:cs="Times New Roman"/>
          <w:sz w:val="24"/>
          <w:szCs w:val="24"/>
          <w:lang w:val="fr-CA"/>
        </w:rPr>
        <w:t xml:space="preserve">pêche au crabe des neiges </w:t>
      </w:r>
      <w:r w:rsidRPr="001621C1">
        <w:rPr>
          <w:rFonts w:ascii="Times New Roman" w:eastAsia="Times New Roman" w:hAnsi="Times New Roman" w:cs="Times New Roman"/>
          <w:sz w:val="24"/>
          <w:szCs w:val="24"/>
          <w:lang w:val="fr-CA"/>
        </w:rPr>
        <w:t xml:space="preserve">ont été mis en œuvre par la suite dans les zones </w:t>
      </w:r>
      <w:r w:rsidR="00CC68BD" w:rsidRPr="001621C1">
        <w:rPr>
          <w:rFonts w:ascii="Times New Roman" w:eastAsia="Times New Roman" w:hAnsi="Times New Roman" w:cs="Times New Roman"/>
          <w:sz w:val="24"/>
          <w:szCs w:val="24"/>
          <w:lang w:val="fr-CA"/>
        </w:rPr>
        <w:t>dynamique</w:t>
      </w:r>
      <w:r w:rsidR="00CC68BD">
        <w:rPr>
          <w:rFonts w:ascii="Times New Roman" w:eastAsia="Times New Roman" w:hAnsi="Times New Roman" w:cs="Times New Roman"/>
          <w:sz w:val="24"/>
          <w:szCs w:val="24"/>
          <w:lang w:val="fr-CA"/>
        </w:rPr>
        <w:t>s</w:t>
      </w:r>
      <w:r w:rsidR="00CC68BD"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de la région, et celle</w:t>
      </w:r>
      <w:r w:rsidR="00CC68BD">
        <w:rPr>
          <w:rFonts w:ascii="Times New Roman" w:eastAsia="Times New Roman" w:hAnsi="Times New Roman" w:cs="Times New Roman"/>
          <w:sz w:val="24"/>
          <w:szCs w:val="24"/>
          <w:lang w:val="fr-CA"/>
        </w:rPr>
        <w: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ci constituent un point d</w:t>
      </w:r>
      <w:r w:rsidR="00CC68BD">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intérêt permanent</w:t>
      </w:r>
      <w:r w:rsidR="005F2F06" w:rsidRPr="001621C1">
        <w:rPr>
          <w:rFonts w:ascii="Times New Roman" w:eastAsia="Times New Roman" w:hAnsi="Times New Roman" w:cs="Times New Roman"/>
          <w:sz w:val="24"/>
          <w:szCs w:val="24"/>
          <w:lang w:val="fr-CA"/>
        </w:rPr>
        <w:t>.</w:t>
      </w:r>
    </w:p>
    <w:p w14:paraId="0120D37E" w14:textId="7A3F6447" w:rsidR="00AD233E" w:rsidRPr="001621C1" w:rsidRDefault="004B3FFA">
      <w:pPr>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Nouvelles du Comité d’évaluation des ressources transfrontalières (CERT</w:t>
      </w:r>
      <w:r w:rsidR="009327BE" w:rsidRPr="001621C1">
        <w:rPr>
          <w:rFonts w:ascii="Times New Roman" w:eastAsia="Times New Roman" w:hAnsi="Times New Roman" w:cs="Times New Roman"/>
          <w:b/>
          <w:sz w:val="24"/>
          <w:szCs w:val="24"/>
          <w:lang w:val="fr-CA"/>
        </w:rPr>
        <w:t xml:space="preserve">) </w:t>
      </w:r>
      <w:r w:rsidRPr="001621C1">
        <w:rPr>
          <w:rFonts w:ascii="Times New Roman" w:eastAsia="Times New Roman" w:hAnsi="Times New Roman" w:cs="Times New Roman"/>
          <w:b/>
          <w:sz w:val="24"/>
          <w:szCs w:val="24"/>
          <w:lang w:val="fr-CA"/>
        </w:rPr>
        <w:t xml:space="preserve">et </w:t>
      </w:r>
      <w:r w:rsidR="00CC68BD">
        <w:rPr>
          <w:rFonts w:ascii="Times New Roman" w:eastAsia="Times New Roman" w:hAnsi="Times New Roman" w:cs="Times New Roman"/>
          <w:b/>
          <w:sz w:val="24"/>
          <w:szCs w:val="24"/>
          <w:lang w:val="fr-CA"/>
        </w:rPr>
        <w:t xml:space="preserve">du </w:t>
      </w:r>
      <w:r w:rsidRPr="001621C1">
        <w:rPr>
          <w:rFonts w:ascii="Times New Roman" w:eastAsia="Times New Roman" w:hAnsi="Times New Roman" w:cs="Times New Roman"/>
          <w:b/>
          <w:sz w:val="24"/>
          <w:szCs w:val="24"/>
          <w:lang w:val="fr-CA"/>
        </w:rPr>
        <w:t>Comité d’orientation de la gestion des stocks transfrontaliers</w:t>
      </w:r>
      <w:r w:rsidR="00024DDC">
        <w:rPr>
          <w:rFonts w:ascii="Times New Roman" w:eastAsia="Times New Roman" w:hAnsi="Times New Roman" w:cs="Times New Roman"/>
          <w:b/>
          <w:sz w:val="24"/>
          <w:szCs w:val="24"/>
          <w:lang w:val="fr-CA"/>
        </w:rPr>
        <w:t> </w:t>
      </w:r>
      <w:r w:rsidRPr="001621C1">
        <w:rPr>
          <w:rFonts w:ascii="Times New Roman" w:eastAsia="Times New Roman" w:hAnsi="Times New Roman" w:cs="Times New Roman"/>
          <w:b/>
          <w:sz w:val="24"/>
          <w:szCs w:val="24"/>
          <w:lang w:val="fr-CA"/>
        </w:rPr>
        <w:t>(COGST</w:t>
      </w:r>
      <w:r w:rsidR="009327BE" w:rsidRPr="001621C1">
        <w:rPr>
          <w:rFonts w:ascii="Times New Roman" w:eastAsia="Times New Roman" w:hAnsi="Times New Roman" w:cs="Times New Roman"/>
          <w:b/>
          <w:sz w:val="24"/>
          <w:szCs w:val="24"/>
          <w:lang w:val="fr-CA"/>
        </w:rPr>
        <w:t>)</w:t>
      </w:r>
    </w:p>
    <w:p w14:paraId="635E35CE" w14:textId="67CE242F" w:rsidR="00AD233E" w:rsidRPr="001621C1" w:rsidRDefault="000040AF">
      <w:pPr>
        <w:spacing w:after="0"/>
        <w:rPr>
          <w:rFonts w:ascii="Times New Roman" w:eastAsia="Times New Roman" w:hAnsi="Times New Roman" w:cs="Times New Roman"/>
          <w:i/>
          <w:sz w:val="24"/>
          <w:szCs w:val="24"/>
          <w:lang w:val="fr-CA"/>
        </w:rPr>
      </w:pPr>
      <w:r w:rsidRPr="001621C1">
        <w:rPr>
          <w:rFonts w:ascii="Times New Roman" w:eastAsia="Times New Roman" w:hAnsi="Times New Roman" w:cs="Times New Roman"/>
          <w:i/>
          <w:sz w:val="24"/>
          <w:szCs w:val="24"/>
          <w:lang w:val="fr-CA"/>
        </w:rPr>
        <w:t>Mises à jour i</w:t>
      </w:r>
      <w:r w:rsidR="009327BE" w:rsidRPr="001621C1">
        <w:rPr>
          <w:rFonts w:ascii="Times New Roman" w:eastAsia="Times New Roman" w:hAnsi="Times New Roman" w:cs="Times New Roman"/>
          <w:i/>
          <w:sz w:val="24"/>
          <w:szCs w:val="24"/>
          <w:lang w:val="fr-CA"/>
        </w:rPr>
        <w:t xml:space="preserve">ntersession </w:t>
      </w:r>
      <w:r w:rsidR="00CC68BD">
        <w:rPr>
          <w:rFonts w:ascii="Times New Roman" w:eastAsia="Times New Roman" w:hAnsi="Times New Roman" w:cs="Times New Roman"/>
          <w:i/>
          <w:sz w:val="24"/>
          <w:szCs w:val="24"/>
          <w:lang w:val="fr-CA"/>
        </w:rPr>
        <w:t>—</w:t>
      </w:r>
      <w:r w:rsidR="009327BE" w:rsidRPr="001621C1">
        <w:rPr>
          <w:rFonts w:ascii="Times New Roman" w:eastAsia="Times New Roman" w:hAnsi="Times New Roman" w:cs="Times New Roman"/>
          <w:i/>
          <w:sz w:val="24"/>
          <w:szCs w:val="24"/>
          <w:lang w:val="fr-CA"/>
        </w:rPr>
        <w:t xml:space="preserve"> </w:t>
      </w:r>
      <w:r w:rsidRPr="001621C1">
        <w:rPr>
          <w:rFonts w:ascii="Times New Roman" w:eastAsia="Times New Roman" w:hAnsi="Times New Roman" w:cs="Times New Roman"/>
          <w:i/>
          <w:sz w:val="24"/>
          <w:szCs w:val="24"/>
          <w:lang w:val="fr-CA"/>
        </w:rPr>
        <w:t>Processus d’a</w:t>
      </w:r>
      <w:r w:rsidR="009327BE" w:rsidRPr="001621C1">
        <w:rPr>
          <w:rFonts w:ascii="Times New Roman" w:eastAsia="Times New Roman" w:hAnsi="Times New Roman" w:cs="Times New Roman"/>
          <w:i/>
          <w:sz w:val="24"/>
          <w:szCs w:val="24"/>
          <w:lang w:val="fr-CA"/>
        </w:rPr>
        <w:t xml:space="preserve">llocation </w:t>
      </w:r>
      <w:r w:rsidRPr="001621C1">
        <w:rPr>
          <w:rFonts w:ascii="Times New Roman" w:eastAsia="Times New Roman" w:hAnsi="Times New Roman" w:cs="Times New Roman"/>
          <w:i/>
          <w:sz w:val="24"/>
          <w:szCs w:val="24"/>
          <w:lang w:val="fr-CA"/>
        </w:rPr>
        <w:t>des parts</w:t>
      </w:r>
    </w:p>
    <w:p w14:paraId="3043000C" w14:textId="77777777" w:rsidR="00AD233E" w:rsidRPr="001621C1" w:rsidRDefault="00AD233E">
      <w:pPr>
        <w:spacing w:after="0"/>
        <w:rPr>
          <w:rFonts w:ascii="Times New Roman" w:eastAsia="Times New Roman" w:hAnsi="Times New Roman" w:cs="Times New Roman"/>
          <w:i/>
          <w:sz w:val="24"/>
          <w:szCs w:val="24"/>
          <w:lang w:val="fr-CA"/>
        </w:rPr>
      </w:pPr>
    </w:p>
    <w:p w14:paraId="156593FE" w14:textId="1055B575" w:rsidR="00AD233E" w:rsidRPr="001621C1" w:rsidRDefault="000040AF">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Le coprésident du COG</w:t>
      </w:r>
      <w:r w:rsidR="00CC68BD">
        <w:rPr>
          <w:rFonts w:ascii="Times New Roman" w:eastAsia="Times New Roman" w:hAnsi="Times New Roman" w:cs="Times New Roman"/>
          <w:sz w:val="24"/>
          <w:szCs w:val="24"/>
          <w:lang w:val="fr-CA"/>
        </w:rPr>
        <w:t>S</w:t>
      </w:r>
      <w:r w:rsidRPr="001621C1">
        <w:rPr>
          <w:rFonts w:ascii="Times New Roman" w:eastAsia="Times New Roman" w:hAnsi="Times New Roman" w:cs="Times New Roman"/>
          <w:sz w:val="24"/>
          <w:szCs w:val="24"/>
          <w:lang w:val="fr-CA"/>
        </w:rPr>
        <w:t>T</w:t>
      </w:r>
      <w:r w:rsidR="00770940" w:rsidRPr="001621C1">
        <w:rPr>
          <w:rFonts w:ascii="Times New Roman" w:eastAsia="Times New Roman" w:hAnsi="Times New Roman" w:cs="Times New Roman"/>
          <w:sz w:val="24"/>
          <w:szCs w:val="24"/>
          <w:lang w:val="fr-CA"/>
        </w:rPr>
        <w:t xml:space="preserve"> pour le Canada</w:t>
      </w:r>
      <w:r w:rsidRPr="001621C1">
        <w:rPr>
          <w:rFonts w:ascii="Times New Roman" w:eastAsia="Times New Roman" w:hAnsi="Times New Roman" w:cs="Times New Roman"/>
          <w:sz w:val="24"/>
          <w:szCs w:val="24"/>
          <w:lang w:val="fr-CA"/>
        </w:rPr>
        <w:t xml:space="preserve">, </w:t>
      </w:r>
      <w:r w:rsidR="009327BE" w:rsidRPr="001621C1">
        <w:rPr>
          <w:rFonts w:ascii="Times New Roman" w:eastAsia="Times New Roman" w:hAnsi="Times New Roman" w:cs="Times New Roman"/>
          <w:sz w:val="24"/>
          <w:szCs w:val="24"/>
          <w:lang w:val="fr-CA"/>
        </w:rPr>
        <w:t>M.</w:t>
      </w:r>
      <w:r w:rsidR="00CC68BD">
        <w:rPr>
          <w:rFonts w:ascii="Times New Roman" w:eastAsia="Times New Roman" w:hAnsi="Times New Roman" w:cs="Times New Roman"/>
          <w:sz w:val="24"/>
          <w:szCs w:val="24"/>
          <w:lang w:val="fr-CA"/>
        </w:rPr>
        <w:t> </w:t>
      </w:r>
      <w:r w:rsidR="009327BE" w:rsidRPr="001621C1">
        <w:rPr>
          <w:rFonts w:ascii="Times New Roman" w:eastAsia="Times New Roman" w:hAnsi="Times New Roman" w:cs="Times New Roman"/>
          <w:sz w:val="24"/>
          <w:szCs w:val="24"/>
          <w:lang w:val="fr-CA"/>
        </w:rPr>
        <w:t xml:space="preserve">Alain d’Entremont, </w:t>
      </w:r>
      <w:r w:rsidRPr="001621C1">
        <w:rPr>
          <w:rFonts w:ascii="Times New Roman" w:eastAsia="Times New Roman" w:hAnsi="Times New Roman" w:cs="Times New Roman"/>
          <w:sz w:val="24"/>
          <w:szCs w:val="24"/>
          <w:lang w:val="fr-CA"/>
        </w:rPr>
        <w:t>remercie M.</w:t>
      </w:r>
      <w:r w:rsidR="00CC68BD">
        <w:rPr>
          <w:rFonts w:ascii="Times New Roman" w:eastAsia="Times New Roman" w:hAnsi="Times New Roman" w:cs="Times New Roman"/>
          <w:sz w:val="24"/>
          <w:szCs w:val="24"/>
          <w:lang w:val="fr-CA"/>
        </w:rPr>
        <w:t> </w:t>
      </w:r>
      <w:r w:rsidR="009327BE" w:rsidRPr="001621C1">
        <w:rPr>
          <w:rFonts w:ascii="Times New Roman" w:eastAsia="Times New Roman" w:hAnsi="Times New Roman" w:cs="Times New Roman"/>
          <w:sz w:val="24"/>
          <w:szCs w:val="24"/>
          <w:lang w:val="fr-CA"/>
        </w:rPr>
        <w:t>John</w:t>
      </w:r>
      <w:r w:rsidR="00803B52">
        <w:rPr>
          <w:rFonts w:ascii="Times New Roman" w:eastAsia="Times New Roman" w:hAnsi="Times New Roman" w:cs="Times New Roman"/>
          <w:sz w:val="24"/>
          <w:szCs w:val="24"/>
          <w:lang w:val="fr-CA"/>
        </w:rPr>
        <w:t> </w:t>
      </w:r>
      <w:r w:rsidR="009327BE" w:rsidRPr="001621C1">
        <w:rPr>
          <w:rFonts w:ascii="Times New Roman" w:eastAsia="Times New Roman" w:hAnsi="Times New Roman" w:cs="Times New Roman"/>
          <w:sz w:val="24"/>
          <w:szCs w:val="24"/>
          <w:lang w:val="fr-CA"/>
        </w:rPr>
        <w:t>Quinn</w:t>
      </w:r>
      <w:r w:rsidRPr="001621C1">
        <w:rPr>
          <w:rFonts w:ascii="Times New Roman" w:eastAsia="Times New Roman" w:hAnsi="Times New Roman" w:cs="Times New Roman"/>
          <w:sz w:val="24"/>
          <w:szCs w:val="24"/>
          <w:lang w:val="fr-CA"/>
        </w:rPr>
        <w:t>, qui quitte son poste de coprésident du CO</w:t>
      </w:r>
      <w:r w:rsidR="0086134D" w:rsidRPr="001621C1">
        <w:rPr>
          <w:rFonts w:ascii="Times New Roman" w:eastAsia="Times New Roman" w:hAnsi="Times New Roman" w:cs="Times New Roman"/>
          <w:sz w:val="24"/>
          <w:szCs w:val="24"/>
          <w:lang w:val="fr-CA"/>
        </w:rPr>
        <w:t>G</w:t>
      </w:r>
      <w:r w:rsidRPr="001621C1">
        <w:rPr>
          <w:rFonts w:ascii="Times New Roman" w:eastAsia="Times New Roman" w:hAnsi="Times New Roman" w:cs="Times New Roman"/>
          <w:sz w:val="24"/>
          <w:szCs w:val="24"/>
          <w:lang w:val="fr-CA"/>
        </w:rPr>
        <w:t>ST pour les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Il présente ensuite la nouvelle coprésidente du CERT pour le Canada</w:t>
      </w:r>
      <w:r w:rsidR="00770940" w:rsidRP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M</w:t>
      </w:r>
      <w:r w:rsidRPr="00CC68BD">
        <w:rPr>
          <w:rFonts w:ascii="Times New Roman" w:eastAsia="Times New Roman" w:hAnsi="Times New Roman" w:cs="Times New Roman"/>
          <w:sz w:val="24"/>
          <w:szCs w:val="24"/>
          <w:vertAlign w:val="superscript"/>
          <w:lang w:val="fr-CA"/>
        </w:rPr>
        <w:t>me</w:t>
      </w:r>
      <w:r w:rsidR="00CC68BD">
        <w:rPr>
          <w:rFonts w:ascii="Times New Roman" w:eastAsia="Times New Roman" w:hAnsi="Times New Roman" w:cs="Times New Roman"/>
          <w:sz w:val="24"/>
          <w:szCs w:val="24"/>
          <w:lang w:val="fr-CA"/>
        </w:rPr>
        <w:t> </w:t>
      </w:r>
      <w:r w:rsidR="009327BE" w:rsidRPr="001621C1">
        <w:rPr>
          <w:rFonts w:ascii="Times New Roman" w:eastAsia="Times New Roman" w:hAnsi="Times New Roman" w:cs="Times New Roman"/>
          <w:sz w:val="24"/>
          <w:szCs w:val="24"/>
          <w:lang w:val="fr-CA"/>
        </w:rPr>
        <w:t xml:space="preserve">Tara McIntyre, </w:t>
      </w:r>
      <w:r w:rsidR="00770940" w:rsidRPr="001621C1">
        <w:rPr>
          <w:rFonts w:ascii="Times New Roman" w:eastAsia="Times New Roman" w:hAnsi="Times New Roman" w:cs="Times New Roman"/>
          <w:sz w:val="24"/>
          <w:szCs w:val="24"/>
          <w:lang w:val="fr-CA"/>
        </w:rPr>
        <w:t>et lui demande de faire le point sur le processus d</w:t>
      </w:r>
      <w:r w:rsidR="00CC68BD">
        <w:rPr>
          <w:rFonts w:ascii="Times New Roman" w:eastAsia="Times New Roman" w:hAnsi="Times New Roman" w:cs="Times New Roman"/>
          <w:sz w:val="24"/>
          <w:szCs w:val="24"/>
          <w:lang w:val="fr-CA"/>
        </w:rPr>
        <w:t>’</w:t>
      </w:r>
      <w:r w:rsidR="00770940" w:rsidRPr="001621C1">
        <w:rPr>
          <w:rFonts w:ascii="Times New Roman" w:eastAsia="Times New Roman" w:hAnsi="Times New Roman" w:cs="Times New Roman"/>
          <w:sz w:val="24"/>
          <w:szCs w:val="24"/>
          <w:lang w:val="fr-CA"/>
        </w:rPr>
        <w:t>allocation des parts. M</w:t>
      </w:r>
      <w:r w:rsidR="00770940" w:rsidRPr="00CC68BD">
        <w:rPr>
          <w:rFonts w:ascii="Times New Roman" w:eastAsia="Times New Roman" w:hAnsi="Times New Roman" w:cs="Times New Roman"/>
          <w:sz w:val="24"/>
          <w:szCs w:val="24"/>
          <w:vertAlign w:val="superscript"/>
          <w:lang w:val="fr-CA"/>
        </w:rPr>
        <w:t>me</w:t>
      </w:r>
      <w:r w:rsidR="00CC68BD">
        <w:rPr>
          <w:rFonts w:ascii="Times New Roman" w:eastAsia="Times New Roman" w:hAnsi="Times New Roman" w:cs="Times New Roman"/>
          <w:sz w:val="24"/>
          <w:szCs w:val="24"/>
          <w:lang w:val="fr-CA"/>
        </w:rPr>
        <w:t> </w:t>
      </w:r>
      <w:r w:rsidR="00770940" w:rsidRPr="001621C1">
        <w:rPr>
          <w:rFonts w:ascii="Times New Roman" w:eastAsia="Times New Roman" w:hAnsi="Times New Roman" w:cs="Times New Roman"/>
          <w:sz w:val="24"/>
          <w:szCs w:val="24"/>
          <w:lang w:val="fr-CA"/>
        </w:rPr>
        <w:t>McIntyre indique que Paul</w:t>
      </w:r>
      <w:r w:rsidR="00803B52">
        <w:rPr>
          <w:rFonts w:ascii="Times New Roman" w:eastAsia="Times New Roman" w:hAnsi="Times New Roman" w:cs="Times New Roman"/>
          <w:sz w:val="24"/>
          <w:szCs w:val="24"/>
          <w:lang w:val="fr-CA"/>
        </w:rPr>
        <w:t> </w:t>
      </w:r>
      <w:r w:rsidR="00770940" w:rsidRPr="001621C1">
        <w:rPr>
          <w:rFonts w:ascii="Times New Roman" w:eastAsia="Times New Roman" w:hAnsi="Times New Roman" w:cs="Times New Roman"/>
          <w:sz w:val="24"/>
          <w:szCs w:val="24"/>
          <w:lang w:val="fr-CA"/>
        </w:rPr>
        <w:t>Rago présidera la réunion du</w:t>
      </w:r>
      <w:r w:rsidR="00024DDC">
        <w:rPr>
          <w:rFonts w:ascii="Times New Roman" w:eastAsia="Times New Roman" w:hAnsi="Times New Roman" w:cs="Times New Roman"/>
          <w:sz w:val="24"/>
          <w:szCs w:val="24"/>
          <w:lang w:val="fr-CA"/>
        </w:rPr>
        <w:t> </w:t>
      </w:r>
      <w:r w:rsidR="00770940" w:rsidRPr="001621C1">
        <w:rPr>
          <w:rFonts w:ascii="Times New Roman" w:eastAsia="Times New Roman" w:hAnsi="Times New Roman" w:cs="Times New Roman"/>
          <w:sz w:val="24"/>
          <w:szCs w:val="24"/>
          <w:lang w:val="fr-CA"/>
        </w:rPr>
        <w:t>CERT qui aura lieu en juillet. En ce qui concerne l</w:t>
      </w:r>
      <w:r w:rsidR="00CC68BD">
        <w:rPr>
          <w:rFonts w:ascii="Times New Roman" w:eastAsia="Times New Roman" w:hAnsi="Times New Roman" w:cs="Times New Roman"/>
          <w:sz w:val="24"/>
          <w:szCs w:val="24"/>
          <w:lang w:val="fr-CA"/>
        </w:rPr>
        <w:t>’</w:t>
      </w:r>
      <w:r w:rsidR="00770940" w:rsidRPr="001621C1">
        <w:rPr>
          <w:rFonts w:ascii="Times New Roman" w:eastAsia="Times New Roman" w:hAnsi="Times New Roman" w:cs="Times New Roman"/>
          <w:sz w:val="24"/>
          <w:szCs w:val="24"/>
          <w:lang w:val="fr-CA"/>
        </w:rPr>
        <w:t>allocation des parts, M</w:t>
      </w:r>
      <w:r w:rsidR="00770940" w:rsidRPr="00CC68BD">
        <w:rPr>
          <w:rFonts w:ascii="Times New Roman" w:eastAsia="Times New Roman" w:hAnsi="Times New Roman" w:cs="Times New Roman"/>
          <w:sz w:val="24"/>
          <w:szCs w:val="24"/>
          <w:vertAlign w:val="superscript"/>
          <w:lang w:val="fr-CA"/>
        </w:rPr>
        <w:t>me</w:t>
      </w:r>
      <w:r w:rsidR="00CC68BD">
        <w:rPr>
          <w:rFonts w:ascii="Times New Roman" w:eastAsia="Times New Roman" w:hAnsi="Times New Roman" w:cs="Times New Roman"/>
          <w:sz w:val="24"/>
          <w:szCs w:val="24"/>
          <w:lang w:val="fr-CA"/>
        </w:rPr>
        <w:t> </w:t>
      </w:r>
      <w:r w:rsidR="00770940" w:rsidRPr="001621C1">
        <w:rPr>
          <w:rFonts w:ascii="Times New Roman" w:eastAsia="Times New Roman" w:hAnsi="Times New Roman" w:cs="Times New Roman"/>
          <w:sz w:val="24"/>
          <w:szCs w:val="24"/>
          <w:lang w:val="fr-CA"/>
        </w:rPr>
        <w:t>McIntyre souligne que le fait que les États</w:t>
      </w:r>
      <w:r w:rsidR="00754659">
        <w:rPr>
          <w:rFonts w:ascii="Times New Roman" w:eastAsia="Times New Roman" w:hAnsi="Times New Roman" w:cs="Times New Roman"/>
          <w:sz w:val="24"/>
          <w:szCs w:val="24"/>
          <w:lang w:val="fr-CA"/>
        </w:rPr>
        <w:noBreakHyphen/>
      </w:r>
      <w:r w:rsidR="00770940" w:rsidRPr="001621C1">
        <w:rPr>
          <w:rFonts w:ascii="Times New Roman" w:eastAsia="Times New Roman" w:hAnsi="Times New Roman" w:cs="Times New Roman"/>
          <w:sz w:val="24"/>
          <w:szCs w:val="24"/>
          <w:lang w:val="fr-CA"/>
        </w:rPr>
        <w:t xml:space="preserve">Unis n’aient pas effectué </w:t>
      </w:r>
      <w:r w:rsidR="00CC68BD">
        <w:rPr>
          <w:rFonts w:ascii="Times New Roman" w:eastAsia="Times New Roman" w:hAnsi="Times New Roman" w:cs="Times New Roman"/>
          <w:sz w:val="24"/>
          <w:szCs w:val="24"/>
          <w:lang w:val="fr-CA"/>
        </w:rPr>
        <w:t>de relevés</w:t>
      </w:r>
      <w:r w:rsidR="00770940" w:rsidRPr="001621C1">
        <w:rPr>
          <w:rFonts w:ascii="Times New Roman" w:eastAsia="Times New Roman" w:hAnsi="Times New Roman" w:cs="Times New Roman"/>
          <w:sz w:val="24"/>
          <w:szCs w:val="24"/>
          <w:lang w:val="fr-CA"/>
        </w:rPr>
        <w:t>, au printemps et à l</w:t>
      </w:r>
      <w:r w:rsidR="00CC68BD">
        <w:rPr>
          <w:rFonts w:ascii="Times New Roman" w:eastAsia="Times New Roman" w:hAnsi="Times New Roman" w:cs="Times New Roman"/>
          <w:sz w:val="24"/>
          <w:szCs w:val="24"/>
          <w:lang w:val="fr-CA"/>
        </w:rPr>
        <w:t>’</w:t>
      </w:r>
      <w:r w:rsidR="00770940" w:rsidRPr="001621C1">
        <w:rPr>
          <w:rFonts w:ascii="Times New Roman" w:eastAsia="Times New Roman" w:hAnsi="Times New Roman" w:cs="Times New Roman"/>
          <w:sz w:val="24"/>
          <w:szCs w:val="24"/>
          <w:lang w:val="fr-CA"/>
        </w:rPr>
        <w:t>automne</w:t>
      </w:r>
      <w:r w:rsidR="00CC68BD">
        <w:rPr>
          <w:rFonts w:ascii="Times New Roman" w:eastAsia="Times New Roman" w:hAnsi="Times New Roman" w:cs="Times New Roman"/>
          <w:sz w:val="24"/>
          <w:szCs w:val="24"/>
          <w:lang w:val="fr-CA"/>
        </w:rPr>
        <w:t> </w:t>
      </w:r>
      <w:r w:rsidR="00770940" w:rsidRPr="001621C1">
        <w:rPr>
          <w:rFonts w:ascii="Times New Roman" w:eastAsia="Times New Roman" w:hAnsi="Times New Roman" w:cs="Times New Roman"/>
          <w:sz w:val="24"/>
          <w:szCs w:val="24"/>
          <w:lang w:val="fr-CA"/>
        </w:rPr>
        <w:t xml:space="preserve">2020, aura une incidence sur les données de 2022. </w:t>
      </w:r>
      <w:r w:rsidR="00674FCB" w:rsidRPr="001621C1">
        <w:rPr>
          <w:rFonts w:ascii="Times New Roman" w:eastAsia="Times New Roman" w:hAnsi="Times New Roman" w:cs="Times New Roman"/>
          <w:sz w:val="24"/>
          <w:szCs w:val="24"/>
          <w:lang w:val="fr-CA"/>
        </w:rPr>
        <w:t>Lors de la réunion intersession du</w:t>
      </w:r>
      <w:r w:rsidR="00024DDC">
        <w:rPr>
          <w:rFonts w:ascii="Times New Roman" w:eastAsia="Times New Roman" w:hAnsi="Times New Roman" w:cs="Times New Roman"/>
          <w:sz w:val="24"/>
          <w:szCs w:val="24"/>
          <w:lang w:val="fr-CA"/>
        </w:rPr>
        <w:t> </w:t>
      </w:r>
      <w:r w:rsidR="00674FCB" w:rsidRPr="001621C1">
        <w:rPr>
          <w:rFonts w:ascii="Times New Roman" w:eastAsia="Times New Roman" w:hAnsi="Times New Roman" w:cs="Times New Roman"/>
          <w:sz w:val="24"/>
          <w:szCs w:val="24"/>
          <w:lang w:val="fr-CA"/>
        </w:rPr>
        <w:t>COG</w:t>
      </w:r>
      <w:r w:rsidR="0086134D" w:rsidRPr="001621C1">
        <w:rPr>
          <w:rFonts w:ascii="Times New Roman" w:eastAsia="Times New Roman" w:hAnsi="Times New Roman" w:cs="Times New Roman"/>
          <w:sz w:val="24"/>
          <w:szCs w:val="24"/>
          <w:lang w:val="fr-CA"/>
        </w:rPr>
        <w:t>S</w:t>
      </w:r>
      <w:r w:rsidR="00674FCB" w:rsidRPr="001621C1">
        <w:rPr>
          <w:rFonts w:ascii="Times New Roman" w:eastAsia="Times New Roman" w:hAnsi="Times New Roman" w:cs="Times New Roman"/>
          <w:sz w:val="24"/>
          <w:szCs w:val="24"/>
          <w:lang w:val="fr-CA"/>
        </w:rPr>
        <w:t>T, l</w:t>
      </w:r>
      <w:r w:rsidR="00770940" w:rsidRPr="001621C1">
        <w:rPr>
          <w:rFonts w:ascii="Times New Roman" w:eastAsia="Times New Roman" w:hAnsi="Times New Roman" w:cs="Times New Roman"/>
          <w:sz w:val="24"/>
          <w:szCs w:val="24"/>
          <w:lang w:val="fr-CA"/>
        </w:rPr>
        <w:t xml:space="preserve">e CERT a donc </w:t>
      </w:r>
      <w:r w:rsidR="00674FCB" w:rsidRPr="001621C1">
        <w:rPr>
          <w:rFonts w:ascii="Times New Roman" w:eastAsia="Times New Roman" w:hAnsi="Times New Roman" w:cs="Times New Roman"/>
          <w:sz w:val="24"/>
          <w:szCs w:val="24"/>
          <w:lang w:val="fr-CA"/>
        </w:rPr>
        <w:t>suggéré</w:t>
      </w:r>
      <w:r w:rsidR="00770940" w:rsidRPr="001621C1">
        <w:rPr>
          <w:rFonts w:ascii="Times New Roman" w:eastAsia="Times New Roman" w:hAnsi="Times New Roman" w:cs="Times New Roman"/>
          <w:sz w:val="24"/>
          <w:szCs w:val="24"/>
          <w:lang w:val="fr-CA"/>
        </w:rPr>
        <w:t xml:space="preserve"> des moyenne</w:t>
      </w:r>
      <w:r w:rsidR="00674FCB" w:rsidRPr="001621C1">
        <w:rPr>
          <w:rFonts w:ascii="Times New Roman" w:eastAsia="Times New Roman" w:hAnsi="Times New Roman" w:cs="Times New Roman"/>
          <w:sz w:val="24"/>
          <w:szCs w:val="24"/>
          <w:lang w:val="fr-CA"/>
        </w:rPr>
        <w:t>s</w:t>
      </w:r>
      <w:r w:rsidR="00770940" w:rsidRPr="001621C1">
        <w:rPr>
          <w:rFonts w:ascii="Times New Roman" w:eastAsia="Times New Roman" w:hAnsi="Times New Roman" w:cs="Times New Roman"/>
          <w:sz w:val="24"/>
          <w:szCs w:val="24"/>
          <w:lang w:val="fr-CA"/>
        </w:rPr>
        <w:t xml:space="preserve"> de</w:t>
      </w:r>
      <w:r w:rsidR="00024DDC">
        <w:rPr>
          <w:rFonts w:ascii="Times New Roman" w:eastAsia="Times New Roman" w:hAnsi="Times New Roman" w:cs="Times New Roman"/>
          <w:sz w:val="24"/>
          <w:szCs w:val="24"/>
          <w:lang w:val="fr-CA"/>
        </w:rPr>
        <w:t> </w:t>
      </w:r>
      <w:r w:rsidR="00770940" w:rsidRPr="001621C1">
        <w:rPr>
          <w:rFonts w:ascii="Times New Roman" w:eastAsia="Times New Roman" w:hAnsi="Times New Roman" w:cs="Times New Roman"/>
          <w:sz w:val="24"/>
          <w:szCs w:val="24"/>
          <w:lang w:val="fr-CA"/>
        </w:rPr>
        <w:t xml:space="preserve">deux </w:t>
      </w:r>
      <w:r w:rsidR="00674FCB" w:rsidRPr="001621C1">
        <w:rPr>
          <w:rFonts w:ascii="Times New Roman" w:eastAsia="Times New Roman" w:hAnsi="Times New Roman" w:cs="Times New Roman"/>
          <w:sz w:val="24"/>
          <w:szCs w:val="24"/>
          <w:lang w:val="fr-CA"/>
        </w:rPr>
        <w:t>ou</w:t>
      </w:r>
      <w:r w:rsidR="00770940" w:rsidRPr="001621C1">
        <w:rPr>
          <w:rFonts w:ascii="Times New Roman" w:eastAsia="Times New Roman" w:hAnsi="Times New Roman" w:cs="Times New Roman"/>
          <w:sz w:val="24"/>
          <w:szCs w:val="24"/>
          <w:lang w:val="fr-CA"/>
        </w:rPr>
        <w:t xml:space="preserve"> de cinq</w:t>
      </w:r>
      <w:r w:rsidR="00024DDC">
        <w:rPr>
          <w:rFonts w:ascii="Times New Roman" w:eastAsia="Times New Roman" w:hAnsi="Times New Roman" w:cs="Times New Roman"/>
          <w:sz w:val="24"/>
          <w:szCs w:val="24"/>
          <w:lang w:val="fr-CA"/>
        </w:rPr>
        <w:t> </w:t>
      </w:r>
      <w:r w:rsidR="00770940" w:rsidRPr="001621C1">
        <w:rPr>
          <w:rFonts w:ascii="Times New Roman" w:eastAsia="Times New Roman" w:hAnsi="Times New Roman" w:cs="Times New Roman"/>
          <w:sz w:val="24"/>
          <w:szCs w:val="24"/>
          <w:lang w:val="fr-CA"/>
        </w:rPr>
        <w:t xml:space="preserve">ans comme possibilités de traiter les données manquantes </w:t>
      </w:r>
      <w:r w:rsidR="00674FCB" w:rsidRPr="001621C1">
        <w:rPr>
          <w:rFonts w:ascii="Times New Roman" w:eastAsia="Times New Roman" w:hAnsi="Times New Roman" w:cs="Times New Roman"/>
          <w:sz w:val="24"/>
          <w:szCs w:val="24"/>
          <w:lang w:val="fr-CA"/>
        </w:rPr>
        <w:t>pour le</w:t>
      </w:r>
      <w:r w:rsidR="00770940" w:rsidRPr="001621C1">
        <w:rPr>
          <w:rFonts w:ascii="Times New Roman" w:eastAsia="Times New Roman" w:hAnsi="Times New Roman" w:cs="Times New Roman"/>
          <w:sz w:val="24"/>
          <w:szCs w:val="24"/>
          <w:lang w:val="fr-CA"/>
        </w:rPr>
        <w:t xml:space="preserve"> calcul des parts </w:t>
      </w:r>
      <w:r w:rsidR="00674FCB" w:rsidRPr="001621C1">
        <w:rPr>
          <w:rFonts w:ascii="Times New Roman" w:eastAsia="Times New Roman" w:hAnsi="Times New Roman" w:cs="Times New Roman"/>
          <w:sz w:val="24"/>
          <w:szCs w:val="24"/>
          <w:lang w:val="fr-CA"/>
        </w:rPr>
        <w:t>allouées</w:t>
      </w:r>
      <w:r w:rsidR="00770940" w:rsidRPr="001621C1">
        <w:rPr>
          <w:rFonts w:ascii="Times New Roman" w:eastAsia="Times New Roman" w:hAnsi="Times New Roman" w:cs="Times New Roman"/>
          <w:sz w:val="24"/>
          <w:szCs w:val="24"/>
          <w:lang w:val="fr-CA"/>
        </w:rPr>
        <w:t>. M. d</w:t>
      </w:r>
      <w:r w:rsidR="00CC68BD">
        <w:rPr>
          <w:rFonts w:ascii="Times New Roman" w:eastAsia="Times New Roman" w:hAnsi="Times New Roman" w:cs="Times New Roman"/>
          <w:sz w:val="24"/>
          <w:szCs w:val="24"/>
          <w:lang w:val="fr-CA"/>
        </w:rPr>
        <w:t>’</w:t>
      </w:r>
      <w:r w:rsidR="00770940" w:rsidRPr="001621C1">
        <w:rPr>
          <w:rFonts w:ascii="Times New Roman" w:eastAsia="Times New Roman" w:hAnsi="Times New Roman" w:cs="Times New Roman"/>
          <w:sz w:val="24"/>
          <w:szCs w:val="24"/>
          <w:lang w:val="fr-CA"/>
        </w:rPr>
        <w:t>Entremont déclar</w:t>
      </w:r>
      <w:r w:rsidR="00674FCB" w:rsidRPr="001621C1">
        <w:rPr>
          <w:rFonts w:ascii="Times New Roman" w:eastAsia="Times New Roman" w:hAnsi="Times New Roman" w:cs="Times New Roman"/>
          <w:sz w:val="24"/>
          <w:szCs w:val="24"/>
          <w:lang w:val="fr-CA"/>
        </w:rPr>
        <w:t>e</w:t>
      </w:r>
      <w:r w:rsidR="00770940" w:rsidRPr="001621C1">
        <w:rPr>
          <w:rFonts w:ascii="Times New Roman" w:eastAsia="Times New Roman" w:hAnsi="Times New Roman" w:cs="Times New Roman"/>
          <w:sz w:val="24"/>
          <w:szCs w:val="24"/>
          <w:lang w:val="fr-CA"/>
        </w:rPr>
        <w:t xml:space="preserve"> qu</w:t>
      </w:r>
      <w:r w:rsidR="00CC68BD">
        <w:rPr>
          <w:rFonts w:ascii="Times New Roman" w:eastAsia="Times New Roman" w:hAnsi="Times New Roman" w:cs="Times New Roman"/>
          <w:sz w:val="24"/>
          <w:szCs w:val="24"/>
          <w:lang w:val="fr-CA"/>
        </w:rPr>
        <w:t>’</w:t>
      </w:r>
      <w:r w:rsidR="00770940" w:rsidRPr="001621C1">
        <w:rPr>
          <w:rFonts w:ascii="Times New Roman" w:eastAsia="Times New Roman" w:hAnsi="Times New Roman" w:cs="Times New Roman"/>
          <w:sz w:val="24"/>
          <w:szCs w:val="24"/>
          <w:lang w:val="fr-CA"/>
        </w:rPr>
        <w:t>une moyenne de deux</w:t>
      </w:r>
      <w:r w:rsidR="00024DDC">
        <w:rPr>
          <w:rFonts w:ascii="Times New Roman" w:eastAsia="Times New Roman" w:hAnsi="Times New Roman" w:cs="Times New Roman"/>
          <w:sz w:val="24"/>
          <w:szCs w:val="24"/>
          <w:lang w:val="fr-CA"/>
        </w:rPr>
        <w:t> </w:t>
      </w:r>
      <w:r w:rsidR="00770940" w:rsidRPr="001621C1">
        <w:rPr>
          <w:rFonts w:ascii="Times New Roman" w:eastAsia="Times New Roman" w:hAnsi="Times New Roman" w:cs="Times New Roman"/>
          <w:sz w:val="24"/>
          <w:szCs w:val="24"/>
          <w:lang w:val="fr-CA"/>
        </w:rPr>
        <w:t>ans a été choisie pour déterminer l</w:t>
      </w:r>
      <w:r w:rsidR="00674FCB" w:rsidRPr="001621C1">
        <w:rPr>
          <w:rFonts w:ascii="Times New Roman" w:eastAsia="Times New Roman" w:hAnsi="Times New Roman" w:cs="Times New Roman"/>
          <w:sz w:val="24"/>
          <w:szCs w:val="24"/>
          <w:lang w:val="fr-CA"/>
        </w:rPr>
        <w:t>’allocation des</w:t>
      </w:r>
      <w:r w:rsidR="00770940" w:rsidRPr="001621C1">
        <w:rPr>
          <w:rFonts w:ascii="Times New Roman" w:eastAsia="Times New Roman" w:hAnsi="Times New Roman" w:cs="Times New Roman"/>
          <w:sz w:val="24"/>
          <w:szCs w:val="24"/>
          <w:lang w:val="fr-CA"/>
        </w:rPr>
        <w:t xml:space="preserve"> parts pour </w:t>
      </w:r>
      <w:r w:rsidR="00674FCB" w:rsidRPr="001621C1">
        <w:rPr>
          <w:rFonts w:ascii="Times New Roman" w:eastAsia="Times New Roman" w:hAnsi="Times New Roman" w:cs="Times New Roman"/>
          <w:sz w:val="24"/>
          <w:szCs w:val="24"/>
          <w:lang w:val="fr-CA"/>
        </w:rPr>
        <w:t>l’année</w:t>
      </w:r>
      <w:r w:rsidR="00CC68BD">
        <w:rPr>
          <w:rFonts w:ascii="Times New Roman" w:eastAsia="Times New Roman" w:hAnsi="Times New Roman" w:cs="Times New Roman"/>
          <w:sz w:val="24"/>
          <w:szCs w:val="24"/>
          <w:lang w:val="fr-CA"/>
        </w:rPr>
        <w:t> </w:t>
      </w:r>
      <w:r w:rsidR="00770940" w:rsidRPr="001621C1">
        <w:rPr>
          <w:rFonts w:ascii="Times New Roman" w:eastAsia="Times New Roman" w:hAnsi="Times New Roman" w:cs="Times New Roman"/>
          <w:sz w:val="24"/>
          <w:szCs w:val="24"/>
          <w:lang w:val="fr-CA"/>
        </w:rPr>
        <w:t>2022</w:t>
      </w:r>
      <w:r w:rsidR="009327BE" w:rsidRPr="001621C1">
        <w:rPr>
          <w:rFonts w:ascii="Times New Roman" w:eastAsia="Times New Roman" w:hAnsi="Times New Roman" w:cs="Times New Roman"/>
          <w:sz w:val="24"/>
          <w:szCs w:val="24"/>
          <w:lang w:val="fr-CA"/>
        </w:rPr>
        <w:t>.</w:t>
      </w:r>
    </w:p>
    <w:p w14:paraId="74EB439F" w14:textId="77777777" w:rsidR="00AD233E" w:rsidRPr="001621C1" w:rsidRDefault="00AD233E">
      <w:pPr>
        <w:spacing w:after="0"/>
        <w:rPr>
          <w:rFonts w:ascii="Times New Roman" w:eastAsia="Times New Roman" w:hAnsi="Times New Roman" w:cs="Times New Roman"/>
          <w:sz w:val="24"/>
          <w:szCs w:val="24"/>
          <w:lang w:val="fr-CA"/>
        </w:rPr>
      </w:pPr>
    </w:p>
    <w:p w14:paraId="008E2E7D" w14:textId="4D9D2F6B" w:rsidR="00AD233E" w:rsidRPr="001621C1" w:rsidRDefault="00674FCB">
      <w:pPr>
        <w:spacing w:after="0"/>
        <w:rPr>
          <w:rFonts w:ascii="Times New Roman" w:eastAsia="Times New Roman" w:hAnsi="Times New Roman" w:cs="Times New Roman"/>
          <w:i/>
          <w:sz w:val="24"/>
          <w:szCs w:val="24"/>
          <w:lang w:val="fr-CA"/>
        </w:rPr>
      </w:pPr>
      <w:r w:rsidRPr="001621C1">
        <w:rPr>
          <w:rFonts w:ascii="Times New Roman" w:eastAsia="Times New Roman" w:hAnsi="Times New Roman" w:cs="Times New Roman"/>
          <w:i/>
          <w:sz w:val="24"/>
          <w:szCs w:val="24"/>
          <w:lang w:val="fr-CA"/>
        </w:rPr>
        <w:t>Mises à jour i</w:t>
      </w:r>
      <w:r w:rsidR="009327BE" w:rsidRPr="001621C1">
        <w:rPr>
          <w:rFonts w:ascii="Times New Roman" w:eastAsia="Times New Roman" w:hAnsi="Times New Roman" w:cs="Times New Roman"/>
          <w:i/>
          <w:sz w:val="24"/>
          <w:szCs w:val="24"/>
          <w:lang w:val="fr-CA"/>
        </w:rPr>
        <w:t xml:space="preserve">ntersession </w:t>
      </w:r>
      <w:r w:rsidR="00803B52">
        <w:rPr>
          <w:rFonts w:ascii="Times New Roman" w:eastAsia="Times New Roman" w:hAnsi="Times New Roman" w:cs="Times New Roman"/>
          <w:i/>
          <w:sz w:val="24"/>
          <w:szCs w:val="24"/>
          <w:lang w:val="fr-CA"/>
        </w:rPr>
        <w:t>–</w:t>
      </w:r>
      <w:r w:rsidR="009327BE" w:rsidRPr="001621C1">
        <w:rPr>
          <w:rFonts w:ascii="Times New Roman" w:eastAsia="Times New Roman" w:hAnsi="Times New Roman" w:cs="Times New Roman"/>
          <w:i/>
          <w:sz w:val="24"/>
          <w:szCs w:val="24"/>
          <w:lang w:val="fr-CA"/>
        </w:rPr>
        <w:t xml:space="preserve"> </w:t>
      </w:r>
      <w:r w:rsidRPr="001621C1">
        <w:rPr>
          <w:rFonts w:ascii="Times New Roman" w:eastAsia="Times New Roman" w:hAnsi="Times New Roman" w:cs="Times New Roman"/>
          <w:i/>
          <w:sz w:val="24"/>
          <w:szCs w:val="24"/>
          <w:lang w:val="fr-CA"/>
        </w:rPr>
        <w:t>DLM</w:t>
      </w:r>
      <w:r w:rsidR="00CC68BD">
        <w:rPr>
          <w:rFonts w:ascii="Times New Roman" w:eastAsia="Times New Roman" w:hAnsi="Times New Roman" w:cs="Times New Roman"/>
          <w:i/>
          <w:sz w:val="24"/>
          <w:szCs w:val="24"/>
          <w:lang w:val="fr-CA"/>
        </w:rPr>
        <w:t>T</w:t>
      </w:r>
      <w:r w:rsidRPr="001621C1">
        <w:rPr>
          <w:rFonts w:ascii="Times New Roman" w:eastAsia="Times New Roman" w:hAnsi="Times New Roman" w:cs="Times New Roman"/>
          <w:i/>
          <w:sz w:val="24"/>
          <w:szCs w:val="24"/>
          <w:lang w:val="fr-CA"/>
        </w:rPr>
        <w:t>ool pour la morue</w:t>
      </w:r>
    </w:p>
    <w:p w14:paraId="699A3179" w14:textId="77777777" w:rsidR="00AD233E" w:rsidRPr="001621C1" w:rsidRDefault="00AD233E">
      <w:pPr>
        <w:spacing w:after="0"/>
        <w:rPr>
          <w:rFonts w:ascii="Times New Roman" w:eastAsia="Times New Roman" w:hAnsi="Times New Roman" w:cs="Times New Roman"/>
          <w:sz w:val="24"/>
          <w:szCs w:val="24"/>
          <w:lang w:val="fr-CA"/>
        </w:rPr>
      </w:pPr>
    </w:p>
    <w:p w14:paraId="5B68D469" w14:textId="6C8A2F4E" w:rsidR="00AD233E" w:rsidRPr="001621C1" w:rsidRDefault="009327BE">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lastRenderedPageBreak/>
        <w:t>M</w:t>
      </w:r>
      <w:r w:rsidR="00674FCB" w:rsidRPr="00CC68BD">
        <w:rPr>
          <w:rFonts w:ascii="Times New Roman" w:eastAsia="Times New Roman" w:hAnsi="Times New Roman" w:cs="Times New Roman"/>
          <w:sz w:val="24"/>
          <w:szCs w:val="24"/>
          <w:vertAlign w:val="superscript"/>
          <w:lang w:val="fr-CA"/>
        </w:rPr>
        <w:t>me</w:t>
      </w:r>
      <w:r w:rsidR="00CC68BD">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McIntyre </w:t>
      </w:r>
      <w:r w:rsidR="00674FCB" w:rsidRPr="001621C1">
        <w:rPr>
          <w:rFonts w:ascii="Times New Roman" w:eastAsia="Times New Roman" w:hAnsi="Times New Roman" w:cs="Times New Roman"/>
          <w:sz w:val="24"/>
          <w:szCs w:val="24"/>
          <w:lang w:val="fr-CA"/>
        </w:rPr>
        <w:t>et</w:t>
      </w:r>
      <w:r w:rsidRPr="001621C1">
        <w:rPr>
          <w:rFonts w:ascii="Times New Roman" w:eastAsia="Times New Roman" w:hAnsi="Times New Roman" w:cs="Times New Roman"/>
          <w:sz w:val="24"/>
          <w:szCs w:val="24"/>
          <w:lang w:val="fr-CA"/>
        </w:rPr>
        <w:t xml:space="preserve"> M. d’Entremont </w:t>
      </w:r>
      <w:r w:rsidR="00674FCB" w:rsidRPr="001621C1">
        <w:rPr>
          <w:rFonts w:ascii="Times New Roman" w:eastAsia="Times New Roman" w:hAnsi="Times New Roman" w:cs="Times New Roman"/>
          <w:sz w:val="24"/>
          <w:szCs w:val="24"/>
          <w:lang w:val="fr-CA"/>
        </w:rPr>
        <w:t xml:space="preserve">font le point sur le </w:t>
      </w:r>
      <w:r w:rsidRPr="001621C1">
        <w:rPr>
          <w:rFonts w:ascii="Times New Roman" w:eastAsia="Times New Roman" w:hAnsi="Times New Roman" w:cs="Times New Roman"/>
          <w:sz w:val="24"/>
          <w:szCs w:val="24"/>
          <w:lang w:val="fr-CA"/>
        </w:rPr>
        <w:t>Data‐Limited Method Toolkit</w:t>
      </w:r>
      <w:r w:rsidR="00024DD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(DLMTool)</w:t>
      </w:r>
      <w:r w:rsidR="0086134D" w:rsidRPr="001621C1">
        <w:rPr>
          <w:rFonts w:ascii="Times New Roman" w:eastAsia="Times New Roman" w:hAnsi="Times New Roman" w:cs="Times New Roman"/>
          <w:sz w:val="24"/>
          <w:szCs w:val="24"/>
          <w:lang w:val="fr-CA"/>
        </w:rPr>
        <w:t xml:space="preserve"> pour la morue</w:t>
      </w:r>
      <w:r w:rsidRPr="001621C1">
        <w:rPr>
          <w:rFonts w:ascii="Times New Roman" w:eastAsia="Times New Roman" w:hAnsi="Times New Roman" w:cs="Times New Roman"/>
          <w:sz w:val="24"/>
          <w:szCs w:val="24"/>
          <w:lang w:val="fr-CA"/>
        </w:rPr>
        <w:t>. M</w:t>
      </w:r>
      <w:r w:rsidR="0086134D" w:rsidRPr="00CC68BD">
        <w:rPr>
          <w:rFonts w:ascii="Times New Roman" w:eastAsia="Times New Roman" w:hAnsi="Times New Roman" w:cs="Times New Roman"/>
          <w:sz w:val="24"/>
          <w:szCs w:val="24"/>
          <w:vertAlign w:val="superscript"/>
          <w:lang w:val="fr-CA"/>
        </w:rPr>
        <w:t>me</w:t>
      </w:r>
      <w:r w:rsidR="00CC68BD">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McIntyre </w:t>
      </w:r>
      <w:r w:rsidR="0086134D" w:rsidRPr="001621C1">
        <w:rPr>
          <w:rFonts w:ascii="Times New Roman" w:eastAsia="Times New Roman" w:hAnsi="Times New Roman" w:cs="Times New Roman"/>
          <w:sz w:val="24"/>
          <w:szCs w:val="24"/>
          <w:lang w:val="fr-CA"/>
        </w:rPr>
        <w:t>indiqu</w:t>
      </w:r>
      <w:r w:rsidR="00CC68BD">
        <w:rPr>
          <w:rFonts w:ascii="Times New Roman" w:eastAsia="Times New Roman" w:hAnsi="Times New Roman" w:cs="Times New Roman"/>
          <w:sz w:val="24"/>
          <w:szCs w:val="24"/>
          <w:lang w:val="fr-CA"/>
        </w:rPr>
        <w:t>e</w:t>
      </w:r>
      <w:r w:rsidR="0086134D" w:rsidRPr="001621C1">
        <w:rPr>
          <w:rFonts w:ascii="Times New Roman" w:eastAsia="Times New Roman" w:hAnsi="Times New Roman" w:cs="Times New Roman"/>
          <w:sz w:val="24"/>
          <w:szCs w:val="24"/>
          <w:lang w:val="fr-CA"/>
        </w:rPr>
        <w:t xml:space="preserve"> que les composantes scientifiques de l</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outil DLMTool ont fait l</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objet d</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une révision par les pairs</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 xml:space="preserve"> effectuée par un examinateur canadien et un examinateur américain. Les produits finaux ont été </w:t>
      </w:r>
      <w:r w:rsidR="002E4F1C" w:rsidRPr="001621C1">
        <w:rPr>
          <w:rFonts w:ascii="Times New Roman" w:eastAsia="Times New Roman" w:hAnsi="Times New Roman" w:cs="Times New Roman"/>
          <w:sz w:val="24"/>
          <w:szCs w:val="24"/>
          <w:lang w:val="fr-CA"/>
        </w:rPr>
        <w:t>perfectionnés</w:t>
      </w:r>
      <w:r w:rsidR="0086134D" w:rsidRPr="001621C1">
        <w:rPr>
          <w:rFonts w:ascii="Times New Roman" w:eastAsia="Times New Roman" w:hAnsi="Times New Roman" w:cs="Times New Roman"/>
          <w:sz w:val="24"/>
          <w:szCs w:val="24"/>
          <w:lang w:val="fr-CA"/>
        </w:rPr>
        <w:t xml:space="preserve"> par l</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équipe scientifique sur la morue</w:t>
      </w:r>
      <w:r w:rsidR="002E4F1C" w:rsidRPr="001621C1">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 xml:space="preserve"> en collaboration avec le sous</w:t>
      </w:r>
      <w:r w:rsidR="00754659">
        <w:rPr>
          <w:rFonts w:ascii="Times New Roman" w:eastAsia="Times New Roman" w:hAnsi="Times New Roman" w:cs="Times New Roman"/>
          <w:sz w:val="24"/>
          <w:szCs w:val="24"/>
          <w:lang w:val="fr-CA"/>
        </w:rPr>
        <w:noBreakHyphen/>
      </w:r>
      <w:r w:rsidR="0086134D" w:rsidRPr="001621C1">
        <w:rPr>
          <w:rFonts w:ascii="Times New Roman" w:eastAsia="Times New Roman" w:hAnsi="Times New Roman" w:cs="Times New Roman"/>
          <w:sz w:val="24"/>
          <w:szCs w:val="24"/>
          <w:lang w:val="fr-CA"/>
        </w:rPr>
        <w:t>groupe de travail sur la morue du COGST. Les versions finales de l</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application ont ensuite été présentées au COGST, lors de la réunion intersession d</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avril</w:t>
      </w:r>
      <w:r w:rsidR="00803B52">
        <w:rPr>
          <w:rFonts w:ascii="Times New Roman" w:eastAsia="Times New Roman" w:hAnsi="Times New Roman" w:cs="Times New Roman"/>
          <w:sz w:val="24"/>
          <w:szCs w:val="24"/>
          <w:lang w:val="fr-CA"/>
        </w:rPr>
        <w:t> </w:t>
      </w:r>
      <w:r w:rsidR="0086134D" w:rsidRPr="001621C1">
        <w:rPr>
          <w:rFonts w:ascii="Times New Roman" w:eastAsia="Times New Roman" w:hAnsi="Times New Roman" w:cs="Times New Roman"/>
          <w:sz w:val="24"/>
          <w:szCs w:val="24"/>
          <w:lang w:val="fr-CA"/>
        </w:rPr>
        <w:t>2021. M. d</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 xml:space="preserve">Entremont </w:t>
      </w:r>
      <w:r w:rsidR="00CC68BD">
        <w:rPr>
          <w:rFonts w:ascii="Times New Roman" w:eastAsia="Times New Roman" w:hAnsi="Times New Roman" w:cs="Times New Roman"/>
          <w:sz w:val="24"/>
          <w:szCs w:val="24"/>
          <w:lang w:val="fr-CA"/>
        </w:rPr>
        <w:t>précise</w:t>
      </w:r>
      <w:r w:rsidR="0086134D" w:rsidRPr="001621C1">
        <w:rPr>
          <w:rFonts w:ascii="Times New Roman" w:eastAsia="Times New Roman" w:hAnsi="Times New Roman" w:cs="Times New Roman"/>
          <w:sz w:val="24"/>
          <w:szCs w:val="24"/>
          <w:lang w:val="fr-CA"/>
        </w:rPr>
        <w:t xml:space="preserve"> que le DLMTool </w:t>
      </w:r>
      <w:r w:rsidR="00CC68BD">
        <w:rPr>
          <w:rFonts w:ascii="Times New Roman" w:eastAsia="Times New Roman" w:hAnsi="Times New Roman" w:cs="Times New Roman"/>
          <w:sz w:val="24"/>
          <w:szCs w:val="24"/>
          <w:lang w:val="fr-CA"/>
        </w:rPr>
        <w:t>constitue</w:t>
      </w:r>
      <w:r w:rsidR="0086134D" w:rsidRPr="001621C1">
        <w:rPr>
          <w:rFonts w:ascii="Times New Roman" w:eastAsia="Times New Roman" w:hAnsi="Times New Roman" w:cs="Times New Roman"/>
          <w:sz w:val="24"/>
          <w:szCs w:val="24"/>
          <w:lang w:val="fr-CA"/>
        </w:rPr>
        <w:t xml:space="preserve"> une approche provisoire utilisée pour permettre la gestion de l</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espèce à l</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avenir, et non un modèle. En définitive, aucune procédure de gestion ne peut résoudre tous les problèmes découlant d</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une limitation des données</w:t>
      </w:r>
      <w:r w:rsidRPr="001621C1">
        <w:rPr>
          <w:rFonts w:ascii="Times New Roman" w:eastAsia="Times New Roman" w:hAnsi="Times New Roman" w:cs="Times New Roman"/>
          <w:sz w:val="24"/>
          <w:szCs w:val="24"/>
          <w:lang w:val="fr-CA"/>
        </w:rPr>
        <w:t>.</w:t>
      </w:r>
      <w:r w:rsidR="0086134D" w:rsidRPr="001621C1">
        <w:rPr>
          <w:lang w:val="fr-CA"/>
        </w:rPr>
        <w:t xml:space="preserve"> </w:t>
      </w:r>
      <w:r w:rsidR="0086134D" w:rsidRPr="001621C1">
        <w:rPr>
          <w:rFonts w:ascii="Times New Roman" w:eastAsia="Times New Roman" w:hAnsi="Times New Roman" w:cs="Times New Roman"/>
          <w:sz w:val="24"/>
          <w:szCs w:val="24"/>
          <w:lang w:val="fr-CA"/>
        </w:rPr>
        <w:t>Deux</w:t>
      </w:r>
      <w:r w:rsidR="00024DDC">
        <w:rPr>
          <w:rFonts w:ascii="Times New Roman" w:eastAsia="Times New Roman" w:hAnsi="Times New Roman" w:cs="Times New Roman"/>
          <w:sz w:val="24"/>
          <w:szCs w:val="24"/>
          <w:lang w:val="fr-CA"/>
        </w:rPr>
        <w:t> </w:t>
      </w:r>
      <w:r w:rsidR="0086134D" w:rsidRPr="001621C1">
        <w:rPr>
          <w:rFonts w:ascii="Times New Roman" w:eastAsia="Times New Roman" w:hAnsi="Times New Roman" w:cs="Times New Roman"/>
          <w:sz w:val="24"/>
          <w:szCs w:val="24"/>
          <w:lang w:val="fr-CA"/>
        </w:rPr>
        <w:t xml:space="preserve">procédures de gestion distinctes ont été sélectionnées et seront utilisées par le </w:t>
      </w:r>
      <w:r w:rsidR="00F72F51" w:rsidRPr="001621C1">
        <w:rPr>
          <w:rFonts w:ascii="Times New Roman" w:eastAsia="Times New Roman" w:hAnsi="Times New Roman" w:cs="Times New Roman"/>
          <w:sz w:val="24"/>
          <w:szCs w:val="24"/>
          <w:lang w:val="fr-CA"/>
        </w:rPr>
        <w:t>CERT</w:t>
      </w:r>
      <w:r w:rsidR="0086134D" w:rsidRPr="001621C1">
        <w:rPr>
          <w:rFonts w:ascii="Times New Roman" w:eastAsia="Times New Roman" w:hAnsi="Times New Roman" w:cs="Times New Roman"/>
          <w:sz w:val="24"/>
          <w:szCs w:val="24"/>
          <w:lang w:val="fr-CA"/>
        </w:rPr>
        <w:t xml:space="preserve"> pour générer une série d</w:t>
      </w:r>
      <w:r w:rsidR="002E4F1C" w:rsidRPr="001621C1">
        <w:rPr>
          <w:rFonts w:ascii="Times New Roman" w:eastAsia="Times New Roman" w:hAnsi="Times New Roman" w:cs="Times New Roman"/>
          <w:sz w:val="24"/>
          <w:szCs w:val="24"/>
          <w:lang w:val="fr-CA"/>
        </w:rPr>
        <w:t>’avis concernant</w:t>
      </w:r>
      <w:r w:rsidR="0086134D" w:rsidRPr="001621C1">
        <w:rPr>
          <w:rFonts w:ascii="Times New Roman" w:eastAsia="Times New Roman" w:hAnsi="Times New Roman" w:cs="Times New Roman"/>
          <w:sz w:val="24"/>
          <w:szCs w:val="24"/>
          <w:lang w:val="fr-CA"/>
        </w:rPr>
        <w:t xml:space="preserve"> les prises. La première procédure de gestion consistait en une approche de prise</w:t>
      </w:r>
      <w:r w:rsidR="00F72F51" w:rsidRPr="001621C1">
        <w:rPr>
          <w:rFonts w:ascii="Times New Roman" w:eastAsia="Times New Roman" w:hAnsi="Times New Roman" w:cs="Times New Roman"/>
          <w:sz w:val="24"/>
          <w:szCs w:val="24"/>
          <w:lang w:val="fr-CA"/>
        </w:rPr>
        <w:t>s</w:t>
      </w:r>
      <w:r w:rsidR="0086134D" w:rsidRPr="001621C1">
        <w:rPr>
          <w:rFonts w:ascii="Times New Roman" w:eastAsia="Times New Roman" w:hAnsi="Times New Roman" w:cs="Times New Roman"/>
          <w:sz w:val="24"/>
          <w:szCs w:val="24"/>
          <w:lang w:val="fr-CA"/>
        </w:rPr>
        <w:t xml:space="preserve"> constante</w:t>
      </w:r>
      <w:r w:rsidR="00F72F51" w:rsidRPr="001621C1">
        <w:rPr>
          <w:rFonts w:ascii="Times New Roman" w:eastAsia="Times New Roman" w:hAnsi="Times New Roman" w:cs="Times New Roman"/>
          <w:sz w:val="24"/>
          <w:szCs w:val="24"/>
          <w:lang w:val="fr-CA"/>
        </w:rPr>
        <w:t>s</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 xml:space="preserve"> </w:t>
      </w:r>
      <w:r w:rsidR="00F72F51" w:rsidRPr="001621C1">
        <w:rPr>
          <w:rFonts w:ascii="Times New Roman" w:eastAsia="Times New Roman" w:hAnsi="Times New Roman" w:cs="Times New Roman"/>
          <w:sz w:val="24"/>
          <w:szCs w:val="24"/>
          <w:lang w:val="fr-CA"/>
        </w:rPr>
        <w:t>fondée sur</w:t>
      </w:r>
      <w:r w:rsidR="0086134D" w:rsidRPr="001621C1">
        <w:rPr>
          <w:rFonts w:ascii="Times New Roman" w:eastAsia="Times New Roman" w:hAnsi="Times New Roman" w:cs="Times New Roman"/>
          <w:sz w:val="24"/>
          <w:szCs w:val="24"/>
          <w:lang w:val="fr-CA"/>
        </w:rPr>
        <w:t xml:space="preserve"> le quota de l</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année terminale</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 xml:space="preserve"> et la </w:t>
      </w:r>
      <w:r w:rsidR="00CC68BD">
        <w:rPr>
          <w:rFonts w:ascii="Times New Roman" w:eastAsia="Times New Roman" w:hAnsi="Times New Roman" w:cs="Times New Roman"/>
          <w:sz w:val="24"/>
          <w:szCs w:val="24"/>
          <w:lang w:val="fr-CA"/>
        </w:rPr>
        <w:t>deuxième</w:t>
      </w:r>
      <w:r w:rsidR="0086134D" w:rsidRPr="001621C1">
        <w:rPr>
          <w:rFonts w:ascii="Times New Roman" w:eastAsia="Times New Roman" w:hAnsi="Times New Roman" w:cs="Times New Roman"/>
          <w:sz w:val="24"/>
          <w:szCs w:val="24"/>
          <w:lang w:val="fr-CA"/>
        </w:rPr>
        <w:t>, en une approche de prise</w:t>
      </w:r>
      <w:r w:rsidR="00F72F51" w:rsidRPr="001621C1">
        <w:rPr>
          <w:rFonts w:ascii="Times New Roman" w:eastAsia="Times New Roman" w:hAnsi="Times New Roman" w:cs="Times New Roman"/>
          <w:sz w:val="24"/>
          <w:szCs w:val="24"/>
          <w:lang w:val="fr-CA"/>
        </w:rPr>
        <w:t>s</w:t>
      </w:r>
      <w:r w:rsidR="0086134D" w:rsidRPr="001621C1">
        <w:rPr>
          <w:rFonts w:ascii="Times New Roman" w:eastAsia="Times New Roman" w:hAnsi="Times New Roman" w:cs="Times New Roman"/>
          <w:sz w:val="24"/>
          <w:szCs w:val="24"/>
          <w:lang w:val="fr-CA"/>
        </w:rPr>
        <w:t xml:space="preserve"> constante</w:t>
      </w:r>
      <w:r w:rsidR="00F72F51" w:rsidRPr="001621C1">
        <w:rPr>
          <w:rFonts w:ascii="Times New Roman" w:eastAsia="Times New Roman" w:hAnsi="Times New Roman" w:cs="Times New Roman"/>
          <w:sz w:val="24"/>
          <w:szCs w:val="24"/>
          <w:lang w:val="fr-CA"/>
        </w:rPr>
        <w:t>s</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 xml:space="preserve"> </w:t>
      </w:r>
      <w:r w:rsidR="00F72F51" w:rsidRPr="001621C1">
        <w:rPr>
          <w:rFonts w:ascii="Times New Roman" w:eastAsia="Times New Roman" w:hAnsi="Times New Roman" w:cs="Times New Roman"/>
          <w:sz w:val="24"/>
          <w:szCs w:val="24"/>
          <w:lang w:val="fr-CA"/>
        </w:rPr>
        <w:t>fondée sur</w:t>
      </w:r>
      <w:r w:rsidR="0086134D" w:rsidRPr="001621C1">
        <w:rPr>
          <w:rFonts w:ascii="Times New Roman" w:eastAsia="Times New Roman" w:hAnsi="Times New Roman" w:cs="Times New Roman"/>
          <w:sz w:val="24"/>
          <w:szCs w:val="24"/>
          <w:lang w:val="fr-CA"/>
        </w:rPr>
        <w:t xml:space="preserve"> le quota de l</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 xml:space="preserve">année terminale </w:t>
      </w:r>
      <w:r w:rsidR="00F72F51" w:rsidRPr="001621C1">
        <w:rPr>
          <w:rFonts w:ascii="Times New Roman" w:eastAsia="Times New Roman" w:hAnsi="Times New Roman" w:cs="Times New Roman"/>
          <w:sz w:val="24"/>
          <w:szCs w:val="24"/>
          <w:lang w:val="fr-CA"/>
        </w:rPr>
        <w:t>assortie d’</w:t>
      </w:r>
      <w:r w:rsidR="0086134D" w:rsidRPr="001621C1">
        <w:rPr>
          <w:rFonts w:ascii="Times New Roman" w:eastAsia="Times New Roman" w:hAnsi="Times New Roman" w:cs="Times New Roman"/>
          <w:sz w:val="24"/>
          <w:szCs w:val="24"/>
          <w:lang w:val="fr-CA"/>
        </w:rPr>
        <w:t>une réduction de</w:t>
      </w:r>
      <w:r w:rsidR="00024DDC">
        <w:rPr>
          <w:rFonts w:ascii="Times New Roman" w:eastAsia="Times New Roman" w:hAnsi="Times New Roman" w:cs="Times New Roman"/>
          <w:sz w:val="24"/>
          <w:szCs w:val="24"/>
          <w:lang w:val="fr-CA"/>
        </w:rPr>
        <w:t> </w:t>
      </w:r>
      <w:r w:rsidR="0086134D" w:rsidRPr="001621C1">
        <w:rPr>
          <w:rFonts w:ascii="Times New Roman" w:eastAsia="Times New Roman" w:hAnsi="Times New Roman" w:cs="Times New Roman"/>
          <w:sz w:val="24"/>
          <w:szCs w:val="24"/>
          <w:lang w:val="fr-CA"/>
        </w:rPr>
        <w:t>20</w:t>
      </w:r>
      <w:r w:rsidR="00CC68BD">
        <w:rPr>
          <w:rFonts w:ascii="Times New Roman" w:eastAsia="Times New Roman" w:hAnsi="Times New Roman" w:cs="Times New Roman"/>
          <w:sz w:val="24"/>
          <w:szCs w:val="24"/>
          <w:lang w:val="fr-CA"/>
        </w:rPr>
        <w:t> </w:t>
      </w:r>
      <w:r w:rsidR="0086134D" w:rsidRPr="001621C1">
        <w:rPr>
          <w:rFonts w:ascii="Times New Roman" w:eastAsia="Times New Roman" w:hAnsi="Times New Roman" w:cs="Times New Roman"/>
          <w:sz w:val="24"/>
          <w:szCs w:val="24"/>
          <w:lang w:val="fr-CA"/>
        </w:rPr>
        <w:t>% des prises. Les indicateurs disponibles pour la morue de l</w:t>
      </w:r>
      <w:r w:rsidR="00CC68BD">
        <w:rPr>
          <w:rFonts w:ascii="Times New Roman" w:eastAsia="Times New Roman" w:hAnsi="Times New Roman" w:cs="Times New Roman"/>
          <w:sz w:val="24"/>
          <w:szCs w:val="24"/>
          <w:lang w:val="fr-CA"/>
        </w:rPr>
        <w:t>’</w:t>
      </w:r>
      <w:r w:rsidR="0086134D" w:rsidRPr="001621C1">
        <w:rPr>
          <w:rFonts w:ascii="Times New Roman" w:eastAsia="Times New Roman" w:hAnsi="Times New Roman" w:cs="Times New Roman"/>
          <w:sz w:val="24"/>
          <w:szCs w:val="24"/>
          <w:lang w:val="fr-CA"/>
        </w:rPr>
        <w:t xml:space="preserve">est du banc </w:t>
      </w:r>
      <w:r w:rsidR="002E4F1C" w:rsidRPr="001621C1">
        <w:rPr>
          <w:rFonts w:ascii="Times New Roman" w:eastAsia="Times New Roman" w:hAnsi="Times New Roman" w:cs="Times New Roman"/>
          <w:sz w:val="24"/>
          <w:szCs w:val="24"/>
          <w:lang w:val="fr-CA"/>
        </w:rPr>
        <w:t xml:space="preserve">de </w:t>
      </w:r>
      <w:r w:rsidR="0086134D" w:rsidRPr="001621C1">
        <w:rPr>
          <w:rFonts w:ascii="Times New Roman" w:eastAsia="Times New Roman" w:hAnsi="Times New Roman" w:cs="Times New Roman"/>
          <w:sz w:val="24"/>
          <w:szCs w:val="24"/>
          <w:lang w:val="fr-CA"/>
        </w:rPr>
        <w:t xml:space="preserve">Georges seront également présentés lors de la réunion du </w:t>
      </w:r>
      <w:r w:rsidR="00F72F51" w:rsidRPr="001621C1">
        <w:rPr>
          <w:rFonts w:ascii="Times New Roman" w:eastAsia="Times New Roman" w:hAnsi="Times New Roman" w:cs="Times New Roman"/>
          <w:sz w:val="24"/>
          <w:szCs w:val="24"/>
          <w:lang w:val="fr-CA"/>
        </w:rPr>
        <w:t>CERT, en</w:t>
      </w:r>
      <w:r w:rsidR="00024DDC">
        <w:rPr>
          <w:rFonts w:ascii="Times New Roman" w:eastAsia="Times New Roman" w:hAnsi="Times New Roman" w:cs="Times New Roman"/>
          <w:sz w:val="24"/>
          <w:szCs w:val="24"/>
          <w:lang w:val="fr-CA"/>
        </w:rPr>
        <w:t> </w:t>
      </w:r>
      <w:r w:rsidR="0086134D" w:rsidRPr="001621C1">
        <w:rPr>
          <w:rFonts w:ascii="Times New Roman" w:eastAsia="Times New Roman" w:hAnsi="Times New Roman" w:cs="Times New Roman"/>
          <w:sz w:val="24"/>
          <w:szCs w:val="24"/>
          <w:lang w:val="fr-CA"/>
        </w:rPr>
        <w:t>2021</w:t>
      </w:r>
      <w:r w:rsidR="00F72F51" w:rsidRPr="001621C1">
        <w:rPr>
          <w:rFonts w:ascii="Times New Roman" w:eastAsia="Times New Roman" w:hAnsi="Times New Roman" w:cs="Times New Roman"/>
          <w:sz w:val="24"/>
          <w:szCs w:val="24"/>
          <w:lang w:val="fr-CA"/>
        </w:rPr>
        <w:t>.</w:t>
      </w:r>
    </w:p>
    <w:p w14:paraId="5FA9A333" w14:textId="77777777" w:rsidR="00AD233E" w:rsidRPr="001621C1" w:rsidRDefault="00AD233E">
      <w:pPr>
        <w:spacing w:after="0"/>
        <w:rPr>
          <w:rFonts w:ascii="Times New Roman" w:eastAsia="Times New Roman" w:hAnsi="Times New Roman" w:cs="Times New Roman"/>
          <w:sz w:val="24"/>
          <w:szCs w:val="24"/>
          <w:lang w:val="fr-CA"/>
        </w:rPr>
      </w:pPr>
    </w:p>
    <w:p w14:paraId="09E6BA51" w14:textId="7B25FF4B" w:rsidR="00AD233E" w:rsidRPr="001621C1" w:rsidRDefault="00F72F51">
      <w:pPr>
        <w:spacing w:after="0"/>
        <w:rPr>
          <w:rFonts w:ascii="Times New Roman" w:eastAsia="Times New Roman" w:hAnsi="Times New Roman" w:cs="Times New Roman"/>
          <w:i/>
          <w:sz w:val="24"/>
          <w:szCs w:val="24"/>
          <w:lang w:val="fr-CA"/>
        </w:rPr>
      </w:pPr>
      <w:r w:rsidRPr="001621C1">
        <w:rPr>
          <w:rFonts w:ascii="Times New Roman" w:eastAsia="Times New Roman" w:hAnsi="Times New Roman" w:cs="Times New Roman"/>
          <w:i/>
          <w:sz w:val="24"/>
          <w:szCs w:val="24"/>
          <w:lang w:val="fr-CA"/>
        </w:rPr>
        <w:t>Le point sur les évaluations du CERT</w:t>
      </w:r>
    </w:p>
    <w:p w14:paraId="73866048" w14:textId="77777777" w:rsidR="00AD233E" w:rsidRPr="001621C1" w:rsidRDefault="00AD233E">
      <w:pPr>
        <w:spacing w:after="0"/>
        <w:rPr>
          <w:rFonts w:ascii="Times New Roman" w:eastAsia="Times New Roman" w:hAnsi="Times New Roman" w:cs="Times New Roman"/>
          <w:sz w:val="24"/>
          <w:szCs w:val="24"/>
          <w:lang w:val="fr-CA"/>
        </w:rPr>
      </w:pPr>
    </w:p>
    <w:p w14:paraId="0528A677" w14:textId="7282390A" w:rsidR="00AD233E" w:rsidRPr="001621C1" w:rsidRDefault="002E4F1C">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Pr="00611E44">
        <w:rPr>
          <w:rFonts w:ascii="Times New Roman" w:eastAsia="Times New Roman" w:hAnsi="Times New Roman" w:cs="Times New Roman"/>
          <w:sz w:val="24"/>
          <w:szCs w:val="24"/>
          <w:vertAlign w:val="superscript"/>
          <w:lang w:val="fr-CA"/>
        </w:rPr>
        <w:t>me</w:t>
      </w:r>
      <w:r w:rsidR="0036771E">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Tara Trinko</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 xml:space="preserve">Lake </w:t>
      </w:r>
      <w:r w:rsidR="00611E44">
        <w:rPr>
          <w:rFonts w:ascii="Times New Roman" w:eastAsia="Times New Roman" w:hAnsi="Times New Roman" w:cs="Times New Roman"/>
          <w:sz w:val="24"/>
          <w:szCs w:val="24"/>
          <w:lang w:val="fr-CA"/>
        </w:rPr>
        <w:t>donne aux</w:t>
      </w:r>
      <w:r w:rsidRPr="001621C1">
        <w:rPr>
          <w:rFonts w:ascii="Times New Roman" w:eastAsia="Times New Roman" w:hAnsi="Times New Roman" w:cs="Times New Roman"/>
          <w:sz w:val="24"/>
          <w:szCs w:val="24"/>
          <w:lang w:val="fr-CA"/>
        </w:rPr>
        <w:t xml:space="preserve"> participants </w:t>
      </w:r>
      <w:r w:rsidR="00611E44">
        <w:rPr>
          <w:rFonts w:ascii="Times New Roman" w:eastAsia="Times New Roman" w:hAnsi="Times New Roman" w:cs="Times New Roman"/>
          <w:sz w:val="24"/>
          <w:szCs w:val="24"/>
          <w:lang w:val="fr-CA"/>
        </w:rPr>
        <w:t>des informations sur l</w:t>
      </w:r>
      <w:r w:rsidRPr="001621C1">
        <w:rPr>
          <w:rFonts w:ascii="Times New Roman" w:eastAsia="Times New Roman" w:hAnsi="Times New Roman" w:cs="Times New Roman"/>
          <w:sz w:val="24"/>
          <w:szCs w:val="24"/>
          <w:lang w:val="fr-CA"/>
        </w:rPr>
        <w:t>es prochaines évaluations du</w:t>
      </w:r>
      <w:r w:rsidR="00024DD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CERT. Une réunion virtuelle du CERT est prévue les</w:t>
      </w:r>
      <w:r w:rsidR="00024DD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12 et 13</w:t>
      </w:r>
      <w:r w:rsidR="0036771E">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juillet</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 La limande à queue jaune et la morue seront évaluées lors de</w:t>
      </w:r>
      <w:r w:rsidR="00611E44">
        <w:rPr>
          <w:rFonts w:ascii="Times New Roman" w:eastAsia="Times New Roman" w:hAnsi="Times New Roman" w:cs="Times New Roman"/>
          <w:sz w:val="24"/>
          <w:szCs w:val="24"/>
          <w:lang w:val="fr-CA"/>
        </w:rPr>
        <w:t xml:space="preserve"> cette</w:t>
      </w:r>
      <w:r w:rsidRPr="001621C1">
        <w:rPr>
          <w:rFonts w:ascii="Times New Roman" w:eastAsia="Times New Roman" w:hAnsi="Times New Roman" w:cs="Times New Roman"/>
          <w:sz w:val="24"/>
          <w:szCs w:val="24"/>
          <w:lang w:val="fr-CA"/>
        </w:rPr>
        <w:t xml:space="preserve"> réunion. Une troisième journée pourrait être ajoutée pour l</w:t>
      </w:r>
      <w:r w:rsidR="0036771E">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examen par le CERT de l</w:t>
      </w:r>
      <w:r w:rsidR="0036771E">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aiglefin de l</w:t>
      </w:r>
      <w:r w:rsidR="0036771E">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est du banc de Georges, selon le calendrier du volet de recherche et la nécessité de fournir un avis </w:t>
      </w:r>
      <w:r w:rsidR="00611E44" w:rsidRPr="001621C1">
        <w:rPr>
          <w:rFonts w:ascii="Times New Roman" w:eastAsia="Times New Roman" w:hAnsi="Times New Roman" w:cs="Times New Roman"/>
          <w:sz w:val="24"/>
          <w:szCs w:val="24"/>
          <w:lang w:val="fr-CA"/>
        </w:rPr>
        <w:t>sur l</w:t>
      </w:r>
      <w:r w:rsidR="0036771E">
        <w:rPr>
          <w:rFonts w:ascii="Times New Roman" w:eastAsia="Times New Roman" w:hAnsi="Times New Roman" w:cs="Times New Roman"/>
          <w:sz w:val="24"/>
          <w:szCs w:val="24"/>
          <w:lang w:val="fr-CA"/>
        </w:rPr>
        <w:t>’</w:t>
      </w:r>
      <w:r w:rsidR="00611E44" w:rsidRPr="001621C1">
        <w:rPr>
          <w:rFonts w:ascii="Times New Roman" w:eastAsia="Times New Roman" w:hAnsi="Times New Roman" w:cs="Times New Roman"/>
          <w:sz w:val="24"/>
          <w:szCs w:val="24"/>
          <w:lang w:val="fr-CA"/>
        </w:rPr>
        <w:t xml:space="preserve">aiglefin </w:t>
      </w:r>
      <w:r w:rsidRPr="001621C1">
        <w:rPr>
          <w:rFonts w:ascii="Times New Roman" w:eastAsia="Times New Roman" w:hAnsi="Times New Roman" w:cs="Times New Roman"/>
          <w:sz w:val="24"/>
          <w:szCs w:val="24"/>
          <w:lang w:val="fr-CA"/>
        </w:rPr>
        <w:t>pour</w:t>
      </w:r>
      <w:r w:rsidR="00024DD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2022. Une approche empirique et </w:t>
      </w:r>
      <w:r w:rsidR="00002FA0" w:rsidRPr="001621C1">
        <w:rPr>
          <w:rFonts w:ascii="Times New Roman" w:eastAsia="Times New Roman" w:hAnsi="Times New Roman" w:cs="Times New Roman"/>
          <w:sz w:val="24"/>
          <w:szCs w:val="24"/>
          <w:lang w:val="fr-CA"/>
        </w:rPr>
        <w:t>la méthode Limiter</w:t>
      </w:r>
      <w:r w:rsidRPr="001621C1">
        <w:rPr>
          <w:rFonts w:ascii="Times New Roman" w:eastAsia="Times New Roman" w:hAnsi="Times New Roman" w:cs="Times New Roman"/>
          <w:sz w:val="24"/>
          <w:szCs w:val="24"/>
          <w:lang w:val="fr-CA"/>
        </w:rPr>
        <w:t xml:space="preserve"> seront appliquées à la limande à queue jaune </w:t>
      </w:r>
      <w:r w:rsidR="00611E44">
        <w:rPr>
          <w:rFonts w:ascii="Times New Roman" w:eastAsia="Times New Roman" w:hAnsi="Times New Roman" w:cs="Times New Roman"/>
          <w:sz w:val="24"/>
          <w:szCs w:val="24"/>
          <w:lang w:val="fr-CA"/>
        </w:rPr>
        <w:t>en vue de</w:t>
      </w:r>
      <w:r w:rsidRPr="001621C1">
        <w:rPr>
          <w:rFonts w:ascii="Times New Roman" w:eastAsia="Times New Roman" w:hAnsi="Times New Roman" w:cs="Times New Roman"/>
          <w:sz w:val="24"/>
          <w:szCs w:val="24"/>
          <w:lang w:val="fr-CA"/>
        </w:rPr>
        <w:t xml:space="preserve"> l</w:t>
      </w:r>
      <w:r w:rsidR="0036771E">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élaboration d</w:t>
      </w:r>
      <w:r w:rsidR="0036771E">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un</w:t>
      </w:r>
      <w:r w:rsidR="00611E44">
        <w:rPr>
          <w:rFonts w:ascii="Times New Roman" w:eastAsia="Times New Roman" w:hAnsi="Times New Roman" w:cs="Times New Roman"/>
          <w:sz w:val="24"/>
          <w:szCs w:val="24"/>
          <w:lang w:val="fr-CA"/>
        </w:rPr>
        <w:t xml:space="preserve"> avis</w:t>
      </w:r>
      <w:r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lastRenderedPageBreak/>
        <w:t>pluriannuel</w:t>
      </w:r>
      <w:r w:rsidR="009327BE"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M. d</w:t>
      </w:r>
      <w:r w:rsidR="0036771E">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Entremont ajoute que </w:t>
      </w:r>
      <w:r w:rsidR="00002FA0" w:rsidRPr="001621C1">
        <w:rPr>
          <w:rFonts w:ascii="Times New Roman" w:eastAsia="Times New Roman" w:hAnsi="Times New Roman" w:cs="Times New Roman"/>
          <w:sz w:val="24"/>
          <w:szCs w:val="24"/>
          <w:lang w:val="fr-CA"/>
        </w:rPr>
        <w:t xml:space="preserve">la méthode Limiter </w:t>
      </w:r>
      <w:r w:rsidRPr="001621C1">
        <w:rPr>
          <w:rFonts w:ascii="Times New Roman" w:eastAsia="Times New Roman" w:hAnsi="Times New Roman" w:cs="Times New Roman"/>
          <w:sz w:val="24"/>
          <w:szCs w:val="24"/>
          <w:lang w:val="fr-CA"/>
        </w:rPr>
        <w:t xml:space="preserve">appliquée à la limande à queue jaune semble prometteuse et que le </w:t>
      </w:r>
      <w:r w:rsidR="00002FA0" w:rsidRPr="001621C1">
        <w:rPr>
          <w:rFonts w:ascii="Times New Roman" w:eastAsia="Times New Roman" w:hAnsi="Times New Roman" w:cs="Times New Roman"/>
          <w:sz w:val="24"/>
          <w:szCs w:val="24"/>
          <w:lang w:val="fr-CA"/>
        </w:rPr>
        <w:t>COGST</w:t>
      </w:r>
      <w:r w:rsidRPr="001621C1">
        <w:rPr>
          <w:rFonts w:ascii="Times New Roman" w:eastAsia="Times New Roman" w:hAnsi="Times New Roman" w:cs="Times New Roman"/>
          <w:sz w:val="24"/>
          <w:szCs w:val="24"/>
          <w:lang w:val="fr-CA"/>
        </w:rPr>
        <w:t xml:space="preserve"> a formé un sous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groupe de travail pour appuyer le processus. L</w:t>
      </w:r>
      <w:r w:rsidR="0036771E">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outil DLMTool sera </w:t>
      </w:r>
      <w:r w:rsidR="00611E44">
        <w:rPr>
          <w:rFonts w:ascii="Times New Roman" w:eastAsia="Times New Roman" w:hAnsi="Times New Roman" w:cs="Times New Roman"/>
          <w:sz w:val="24"/>
          <w:szCs w:val="24"/>
          <w:lang w:val="fr-CA"/>
        </w:rPr>
        <w:t>utilis</w:t>
      </w:r>
      <w:r w:rsidRPr="001621C1">
        <w:rPr>
          <w:rFonts w:ascii="Times New Roman" w:eastAsia="Times New Roman" w:hAnsi="Times New Roman" w:cs="Times New Roman"/>
          <w:sz w:val="24"/>
          <w:szCs w:val="24"/>
          <w:lang w:val="fr-CA"/>
        </w:rPr>
        <w:t xml:space="preserve">é pour </w:t>
      </w:r>
      <w:r w:rsidR="00611E44">
        <w:rPr>
          <w:rFonts w:ascii="Times New Roman" w:eastAsia="Times New Roman" w:hAnsi="Times New Roman" w:cs="Times New Roman"/>
          <w:sz w:val="24"/>
          <w:szCs w:val="24"/>
          <w:lang w:val="fr-CA"/>
        </w:rPr>
        <w:t>la préparation de l’</w:t>
      </w:r>
      <w:r w:rsidRPr="001621C1">
        <w:rPr>
          <w:rFonts w:ascii="Times New Roman" w:eastAsia="Times New Roman" w:hAnsi="Times New Roman" w:cs="Times New Roman"/>
          <w:sz w:val="24"/>
          <w:szCs w:val="24"/>
          <w:lang w:val="fr-CA"/>
        </w:rPr>
        <w:t>avis sur la morue de l</w:t>
      </w:r>
      <w:r w:rsidR="0036771E">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est du banc</w:t>
      </w:r>
      <w:r w:rsidR="00002FA0" w:rsidRPr="001621C1">
        <w:rPr>
          <w:rFonts w:ascii="Times New Roman" w:eastAsia="Times New Roman" w:hAnsi="Times New Roman" w:cs="Times New Roman"/>
          <w:sz w:val="24"/>
          <w:szCs w:val="24"/>
          <w:lang w:val="fr-CA"/>
        </w:rPr>
        <w:t xml:space="preserve"> de </w:t>
      </w:r>
      <w:r w:rsidRPr="001621C1">
        <w:rPr>
          <w:rFonts w:ascii="Times New Roman" w:eastAsia="Times New Roman" w:hAnsi="Times New Roman" w:cs="Times New Roman"/>
          <w:sz w:val="24"/>
          <w:szCs w:val="24"/>
          <w:lang w:val="fr-CA"/>
        </w:rPr>
        <w:t>Georges</w:t>
      </w:r>
      <w:r w:rsidR="009327BE" w:rsidRPr="001621C1">
        <w:rPr>
          <w:rFonts w:ascii="Times New Roman" w:eastAsia="Times New Roman" w:hAnsi="Times New Roman" w:cs="Times New Roman"/>
          <w:sz w:val="24"/>
          <w:szCs w:val="24"/>
          <w:lang w:val="fr-CA"/>
        </w:rPr>
        <w:t>.</w:t>
      </w:r>
    </w:p>
    <w:p w14:paraId="0386E3E6" w14:textId="77777777" w:rsidR="00AD233E" w:rsidRPr="001621C1" w:rsidRDefault="00AD233E">
      <w:pPr>
        <w:spacing w:after="0"/>
        <w:rPr>
          <w:rFonts w:ascii="Times New Roman" w:eastAsia="Times New Roman" w:hAnsi="Times New Roman" w:cs="Times New Roman"/>
          <w:sz w:val="24"/>
          <w:szCs w:val="24"/>
          <w:lang w:val="fr-CA"/>
        </w:rPr>
      </w:pPr>
    </w:p>
    <w:p w14:paraId="68E198AA" w14:textId="76A83707" w:rsidR="00AD233E" w:rsidRPr="001621C1" w:rsidRDefault="00002FA0">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En ce qui concerne les relevés, M</w:t>
      </w:r>
      <w:r w:rsidRPr="00611E44">
        <w:rPr>
          <w:rFonts w:ascii="Times New Roman" w:eastAsia="Times New Roman" w:hAnsi="Times New Roman" w:cs="Times New Roman"/>
          <w:sz w:val="24"/>
          <w:szCs w:val="24"/>
          <w:vertAlign w:val="superscript"/>
          <w:lang w:val="fr-CA"/>
        </w:rPr>
        <w:t>me</w:t>
      </w:r>
      <w:r w:rsidR="0036771E">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Trinko</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 xml:space="preserve">Lake </w:t>
      </w:r>
      <w:r w:rsidR="00611E44">
        <w:rPr>
          <w:rFonts w:ascii="Times New Roman" w:eastAsia="Times New Roman" w:hAnsi="Times New Roman" w:cs="Times New Roman"/>
          <w:sz w:val="24"/>
          <w:szCs w:val="24"/>
          <w:lang w:val="fr-CA"/>
        </w:rPr>
        <w:t>rappelle</w:t>
      </w:r>
      <w:r w:rsidRPr="001621C1">
        <w:rPr>
          <w:rFonts w:ascii="Times New Roman" w:eastAsia="Times New Roman" w:hAnsi="Times New Roman" w:cs="Times New Roman"/>
          <w:sz w:val="24"/>
          <w:szCs w:val="24"/>
          <w:lang w:val="fr-CA"/>
        </w:rPr>
        <w:t xml:space="preserve"> que </w:t>
      </w:r>
      <w:r w:rsidR="00611E44">
        <w:rPr>
          <w:rFonts w:ascii="Times New Roman" w:eastAsia="Times New Roman" w:hAnsi="Times New Roman" w:cs="Times New Roman"/>
          <w:sz w:val="24"/>
          <w:szCs w:val="24"/>
          <w:lang w:val="fr-CA"/>
        </w:rPr>
        <w:t xml:space="preserve">les </w:t>
      </w:r>
      <w:r w:rsidR="00611E44" w:rsidRPr="001621C1">
        <w:rPr>
          <w:rFonts w:ascii="Times New Roman" w:eastAsia="Times New Roman" w:hAnsi="Times New Roman" w:cs="Times New Roman"/>
          <w:sz w:val="24"/>
          <w:szCs w:val="24"/>
          <w:lang w:val="fr-CA"/>
        </w:rPr>
        <w:t>États</w:t>
      </w:r>
      <w:r w:rsidR="00754659">
        <w:rPr>
          <w:rFonts w:ascii="Times New Roman" w:eastAsia="Times New Roman" w:hAnsi="Times New Roman" w:cs="Times New Roman"/>
          <w:sz w:val="24"/>
          <w:szCs w:val="24"/>
          <w:lang w:val="fr-CA"/>
        </w:rPr>
        <w:noBreakHyphen/>
      </w:r>
      <w:r w:rsidR="00611E44" w:rsidRPr="001621C1">
        <w:rPr>
          <w:rFonts w:ascii="Times New Roman" w:eastAsia="Times New Roman" w:hAnsi="Times New Roman" w:cs="Times New Roman"/>
          <w:sz w:val="24"/>
          <w:szCs w:val="24"/>
          <w:lang w:val="fr-CA"/>
        </w:rPr>
        <w:t xml:space="preserve">Unis </w:t>
      </w:r>
      <w:r w:rsidR="00611E44">
        <w:rPr>
          <w:rFonts w:ascii="Times New Roman" w:eastAsia="Times New Roman" w:hAnsi="Times New Roman" w:cs="Times New Roman"/>
          <w:sz w:val="24"/>
          <w:szCs w:val="24"/>
          <w:lang w:val="fr-CA"/>
        </w:rPr>
        <w:t>ont</w:t>
      </w:r>
      <w:r w:rsidR="00611E44" w:rsidRPr="001621C1">
        <w:rPr>
          <w:rFonts w:ascii="Times New Roman" w:eastAsia="Times New Roman" w:hAnsi="Times New Roman" w:cs="Times New Roman"/>
          <w:sz w:val="24"/>
          <w:szCs w:val="24"/>
          <w:lang w:val="fr-CA"/>
        </w:rPr>
        <w:t xml:space="preserve"> annulé </w:t>
      </w:r>
      <w:r w:rsidRPr="001621C1">
        <w:rPr>
          <w:rFonts w:ascii="Times New Roman" w:eastAsia="Times New Roman" w:hAnsi="Times New Roman" w:cs="Times New Roman"/>
          <w:sz w:val="24"/>
          <w:szCs w:val="24"/>
          <w:lang w:val="fr-CA"/>
        </w:rPr>
        <w:t>celui de l’automne</w:t>
      </w:r>
      <w:r w:rsidR="0036771E">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2020</w:t>
      </w:r>
      <w:r w:rsidR="00611E44">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en raison de la pandémie de COVID</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19. Toutefois, le CERT ne prévoit aucun autre retard dû à la COVID</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19. Le relevé de l</w:t>
      </w:r>
      <w:r w:rsidR="0036771E">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hiver</w:t>
      </w:r>
      <w:r w:rsidR="0036771E">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 du MPO est terminé et celui du printemps</w:t>
      </w:r>
      <w:r w:rsidR="0036771E">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 est en cours aux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w:t>
      </w:r>
      <w:r w:rsidR="009327BE" w:rsidRPr="001621C1">
        <w:rPr>
          <w:rFonts w:ascii="Times New Roman" w:eastAsia="Times New Roman" w:hAnsi="Times New Roman" w:cs="Times New Roman"/>
          <w:sz w:val="24"/>
          <w:szCs w:val="24"/>
          <w:lang w:val="fr-CA"/>
        </w:rPr>
        <w:t>.</w:t>
      </w:r>
    </w:p>
    <w:p w14:paraId="31AA8EBF" w14:textId="77777777" w:rsidR="00AD233E" w:rsidRPr="001621C1" w:rsidRDefault="00AD233E">
      <w:pPr>
        <w:spacing w:after="0"/>
        <w:rPr>
          <w:rFonts w:ascii="Times New Roman" w:eastAsia="Times New Roman" w:hAnsi="Times New Roman" w:cs="Times New Roman"/>
          <w:sz w:val="24"/>
          <w:szCs w:val="24"/>
          <w:lang w:val="fr-CA"/>
        </w:rPr>
      </w:pPr>
    </w:p>
    <w:p w14:paraId="79807C68" w14:textId="0CAA2B58" w:rsidR="00AD233E" w:rsidRPr="001621C1" w:rsidRDefault="00C949A6">
      <w:pPr>
        <w:spacing w:after="0"/>
        <w:rPr>
          <w:rFonts w:ascii="Times New Roman" w:eastAsia="Times New Roman" w:hAnsi="Times New Roman" w:cs="Times New Roman"/>
          <w:i/>
          <w:sz w:val="24"/>
          <w:szCs w:val="24"/>
          <w:lang w:val="fr-CA"/>
        </w:rPr>
      </w:pPr>
      <w:r w:rsidRPr="001621C1">
        <w:rPr>
          <w:rFonts w:ascii="Times New Roman" w:eastAsia="Times New Roman" w:hAnsi="Times New Roman" w:cs="Times New Roman"/>
          <w:i/>
          <w:sz w:val="24"/>
          <w:szCs w:val="24"/>
          <w:lang w:val="fr-CA"/>
        </w:rPr>
        <w:t>Volet de recherche sur l’aiglefin</w:t>
      </w:r>
    </w:p>
    <w:p w14:paraId="71B64594" w14:textId="77777777" w:rsidR="00C949A6" w:rsidRPr="001621C1" w:rsidRDefault="00C949A6">
      <w:pPr>
        <w:spacing w:after="0"/>
        <w:rPr>
          <w:rFonts w:ascii="Times New Roman" w:eastAsia="Times New Roman" w:hAnsi="Times New Roman" w:cs="Times New Roman"/>
          <w:sz w:val="24"/>
          <w:szCs w:val="24"/>
          <w:lang w:val="fr-CA"/>
        </w:rPr>
      </w:pPr>
    </w:p>
    <w:p w14:paraId="5131A62E" w14:textId="220E131E" w:rsidR="00AD233E" w:rsidRPr="001621C1" w:rsidRDefault="009327BE">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611E44" w:rsidRPr="00611E44">
        <w:rPr>
          <w:rFonts w:ascii="Times New Roman" w:eastAsia="Times New Roman" w:hAnsi="Times New Roman" w:cs="Times New Roman"/>
          <w:sz w:val="24"/>
          <w:szCs w:val="24"/>
          <w:vertAlign w:val="superscript"/>
          <w:lang w:val="fr-CA"/>
        </w:rPr>
        <w:t>me</w:t>
      </w:r>
      <w:r w:rsidR="0036771E">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Trinko</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 xml:space="preserve">Lake </w:t>
      </w:r>
      <w:r w:rsidR="00C949A6" w:rsidRPr="001621C1">
        <w:rPr>
          <w:rFonts w:ascii="Times New Roman" w:eastAsia="Times New Roman" w:hAnsi="Times New Roman" w:cs="Times New Roman"/>
          <w:sz w:val="24"/>
          <w:szCs w:val="24"/>
          <w:lang w:val="fr-CA"/>
        </w:rPr>
        <w:t>fait le point sur le volet recherche sur l</w:t>
      </w:r>
      <w:r w:rsidR="0036771E">
        <w:rPr>
          <w:rFonts w:ascii="Times New Roman" w:eastAsia="Times New Roman" w:hAnsi="Times New Roman" w:cs="Times New Roman"/>
          <w:sz w:val="24"/>
          <w:szCs w:val="24"/>
          <w:lang w:val="fr-CA"/>
        </w:rPr>
        <w:t>’</w:t>
      </w:r>
      <w:r w:rsidR="00C949A6" w:rsidRPr="001621C1">
        <w:rPr>
          <w:rFonts w:ascii="Times New Roman" w:eastAsia="Times New Roman" w:hAnsi="Times New Roman" w:cs="Times New Roman"/>
          <w:sz w:val="24"/>
          <w:szCs w:val="24"/>
          <w:lang w:val="fr-CA"/>
        </w:rPr>
        <w:t>aiglefin. Outre une réunion d’engagement avec les intervenants, le GT sur l</w:t>
      </w:r>
      <w:r w:rsidR="0036771E">
        <w:rPr>
          <w:rFonts w:ascii="Times New Roman" w:eastAsia="Times New Roman" w:hAnsi="Times New Roman" w:cs="Times New Roman"/>
          <w:sz w:val="24"/>
          <w:szCs w:val="24"/>
          <w:lang w:val="fr-CA"/>
        </w:rPr>
        <w:t>’</w:t>
      </w:r>
      <w:r w:rsidR="00C949A6" w:rsidRPr="001621C1">
        <w:rPr>
          <w:rFonts w:ascii="Times New Roman" w:eastAsia="Times New Roman" w:hAnsi="Times New Roman" w:cs="Times New Roman"/>
          <w:sz w:val="24"/>
          <w:szCs w:val="24"/>
          <w:lang w:val="fr-CA"/>
        </w:rPr>
        <w:t>aiglefin a tenu neuf réunions, chacune consistant en une à trois séances d</w:t>
      </w:r>
      <w:r w:rsidR="0036771E">
        <w:rPr>
          <w:rFonts w:ascii="Times New Roman" w:eastAsia="Times New Roman" w:hAnsi="Times New Roman" w:cs="Times New Roman"/>
          <w:sz w:val="24"/>
          <w:szCs w:val="24"/>
          <w:lang w:val="fr-CA"/>
        </w:rPr>
        <w:t>’</w:t>
      </w:r>
      <w:r w:rsidR="00C949A6" w:rsidRPr="001621C1">
        <w:rPr>
          <w:rFonts w:ascii="Times New Roman" w:eastAsia="Times New Roman" w:hAnsi="Times New Roman" w:cs="Times New Roman"/>
          <w:sz w:val="24"/>
          <w:szCs w:val="24"/>
          <w:lang w:val="fr-CA"/>
        </w:rPr>
        <w:t>une demi</w:t>
      </w:r>
      <w:r w:rsidR="00754659">
        <w:rPr>
          <w:rFonts w:ascii="Times New Roman" w:eastAsia="Times New Roman" w:hAnsi="Times New Roman" w:cs="Times New Roman"/>
          <w:sz w:val="24"/>
          <w:szCs w:val="24"/>
          <w:lang w:val="fr-CA"/>
        </w:rPr>
        <w:noBreakHyphen/>
      </w:r>
      <w:r w:rsidR="00C949A6" w:rsidRPr="001621C1">
        <w:rPr>
          <w:rFonts w:ascii="Times New Roman" w:eastAsia="Times New Roman" w:hAnsi="Times New Roman" w:cs="Times New Roman"/>
          <w:sz w:val="24"/>
          <w:szCs w:val="24"/>
          <w:lang w:val="fr-CA"/>
        </w:rPr>
        <w:t>journée. En ce qui concerne l</w:t>
      </w:r>
      <w:r w:rsidR="0036771E">
        <w:rPr>
          <w:rFonts w:ascii="Times New Roman" w:eastAsia="Times New Roman" w:hAnsi="Times New Roman" w:cs="Times New Roman"/>
          <w:sz w:val="24"/>
          <w:szCs w:val="24"/>
          <w:lang w:val="fr-CA"/>
        </w:rPr>
        <w:t>’</w:t>
      </w:r>
      <w:r w:rsidR="00C949A6" w:rsidRPr="001621C1">
        <w:rPr>
          <w:rFonts w:ascii="Times New Roman" w:eastAsia="Times New Roman" w:hAnsi="Times New Roman" w:cs="Times New Roman"/>
          <w:sz w:val="24"/>
          <w:szCs w:val="24"/>
          <w:lang w:val="fr-CA"/>
        </w:rPr>
        <w:t xml:space="preserve">aiglefin du banc de Georges, le groupe de travail a </w:t>
      </w:r>
      <w:r w:rsidR="00611E44">
        <w:rPr>
          <w:rFonts w:ascii="Times New Roman" w:eastAsia="Times New Roman" w:hAnsi="Times New Roman" w:cs="Times New Roman"/>
          <w:sz w:val="24"/>
          <w:szCs w:val="24"/>
          <w:lang w:val="fr-CA"/>
        </w:rPr>
        <w:t>réalisé</w:t>
      </w:r>
      <w:r w:rsidR="00C949A6" w:rsidRPr="001621C1">
        <w:rPr>
          <w:rFonts w:ascii="Times New Roman" w:eastAsia="Times New Roman" w:hAnsi="Times New Roman" w:cs="Times New Roman"/>
          <w:sz w:val="24"/>
          <w:szCs w:val="24"/>
          <w:lang w:val="fr-CA"/>
        </w:rPr>
        <w:t xml:space="preserve"> les mandats suivants</w:t>
      </w:r>
      <w:r w:rsidR="0036771E">
        <w:rPr>
          <w:rFonts w:ascii="Times New Roman" w:eastAsia="Times New Roman" w:hAnsi="Times New Roman" w:cs="Times New Roman"/>
          <w:sz w:val="24"/>
          <w:szCs w:val="24"/>
          <w:lang w:val="fr-CA"/>
        </w:rPr>
        <w:t> </w:t>
      </w:r>
      <w:r w:rsidR="00C949A6" w:rsidRPr="001621C1">
        <w:rPr>
          <w:rFonts w:ascii="Times New Roman" w:eastAsia="Times New Roman" w:hAnsi="Times New Roman" w:cs="Times New Roman"/>
          <w:sz w:val="24"/>
          <w:szCs w:val="24"/>
          <w:lang w:val="fr-CA"/>
        </w:rPr>
        <w:t>: considérations écosystémiques (mandat</w:t>
      </w:r>
      <w:r w:rsidR="0036771E">
        <w:rPr>
          <w:rFonts w:ascii="Times New Roman" w:eastAsia="Times New Roman" w:hAnsi="Times New Roman" w:cs="Times New Roman"/>
          <w:sz w:val="24"/>
          <w:szCs w:val="24"/>
          <w:lang w:val="fr-CA"/>
        </w:rPr>
        <w:t> </w:t>
      </w:r>
      <w:r w:rsidR="00C949A6" w:rsidRPr="001621C1">
        <w:rPr>
          <w:rFonts w:ascii="Times New Roman" w:eastAsia="Times New Roman" w:hAnsi="Times New Roman" w:cs="Times New Roman"/>
          <w:sz w:val="24"/>
          <w:szCs w:val="24"/>
          <w:lang w:val="fr-CA"/>
        </w:rPr>
        <w:t>1), examen des recommandations de recherche antérieures (mandat</w:t>
      </w:r>
      <w:r w:rsidR="0036771E">
        <w:rPr>
          <w:rFonts w:ascii="Times New Roman" w:eastAsia="Times New Roman" w:hAnsi="Times New Roman" w:cs="Times New Roman"/>
          <w:sz w:val="24"/>
          <w:szCs w:val="24"/>
          <w:lang w:val="fr-CA"/>
        </w:rPr>
        <w:t> </w:t>
      </w:r>
      <w:r w:rsidR="00C949A6" w:rsidRPr="001621C1">
        <w:rPr>
          <w:rFonts w:ascii="Times New Roman" w:eastAsia="Times New Roman" w:hAnsi="Times New Roman" w:cs="Times New Roman"/>
          <w:sz w:val="24"/>
          <w:szCs w:val="24"/>
          <w:lang w:val="fr-CA"/>
        </w:rPr>
        <w:t>7), processus de recrutement (mandat</w:t>
      </w:r>
      <w:r w:rsidR="0036771E">
        <w:rPr>
          <w:rFonts w:ascii="Times New Roman" w:eastAsia="Times New Roman" w:hAnsi="Times New Roman" w:cs="Times New Roman"/>
          <w:sz w:val="24"/>
          <w:szCs w:val="24"/>
          <w:lang w:val="fr-CA"/>
        </w:rPr>
        <w:t> </w:t>
      </w:r>
      <w:r w:rsidR="00C949A6" w:rsidRPr="001621C1">
        <w:rPr>
          <w:rFonts w:ascii="Times New Roman" w:eastAsia="Times New Roman" w:hAnsi="Times New Roman" w:cs="Times New Roman"/>
          <w:sz w:val="24"/>
          <w:szCs w:val="24"/>
          <w:lang w:val="fr-CA"/>
        </w:rPr>
        <w:t>9), croissance en fonction de la densité (mandat</w:t>
      </w:r>
      <w:r w:rsidR="0036771E">
        <w:rPr>
          <w:rFonts w:ascii="Times New Roman" w:eastAsia="Times New Roman" w:hAnsi="Times New Roman" w:cs="Times New Roman"/>
          <w:sz w:val="24"/>
          <w:szCs w:val="24"/>
          <w:lang w:val="fr-CA"/>
        </w:rPr>
        <w:t> </w:t>
      </w:r>
      <w:r w:rsidR="00C949A6" w:rsidRPr="001621C1">
        <w:rPr>
          <w:rFonts w:ascii="Times New Roman" w:eastAsia="Times New Roman" w:hAnsi="Times New Roman" w:cs="Times New Roman"/>
          <w:sz w:val="24"/>
          <w:szCs w:val="24"/>
          <w:lang w:val="fr-CA"/>
        </w:rPr>
        <w:t>10), données sur les prises (mandat</w:t>
      </w:r>
      <w:r w:rsidR="0036771E">
        <w:rPr>
          <w:rFonts w:ascii="Times New Roman" w:eastAsia="Times New Roman" w:hAnsi="Times New Roman" w:cs="Times New Roman"/>
          <w:sz w:val="24"/>
          <w:szCs w:val="24"/>
          <w:lang w:val="fr-CA"/>
        </w:rPr>
        <w:t> </w:t>
      </w:r>
      <w:r w:rsidR="00C949A6" w:rsidRPr="001621C1">
        <w:rPr>
          <w:rFonts w:ascii="Times New Roman" w:eastAsia="Times New Roman" w:hAnsi="Times New Roman" w:cs="Times New Roman"/>
          <w:sz w:val="24"/>
          <w:szCs w:val="24"/>
          <w:lang w:val="fr-CA"/>
        </w:rPr>
        <w:t>2), données sur les relevés (mandat</w:t>
      </w:r>
      <w:r w:rsidR="0036771E">
        <w:rPr>
          <w:rFonts w:ascii="Times New Roman" w:eastAsia="Times New Roman" w:hAnsi="Times New Roman" w:cs="Times New Roman"/>
          <w:sz w:val="24"/>
          <w:szCs w:val="24"/>
          <w:lang w:val="fr-CA"/>
        </w:rPr>
        <w:t> </w:t>
      </w:r>
      <w:r w:rsidR="00C949A6" w:rsidRPr="001621C1">
        <w:rPr>
          <w:rFonts w:ascii="Times New Roman" w:eastAsia="Times New Roman" w:hAnsi="Times New Roman" w:cs="Times New Roman"/>
          <w:sz w:val="24"/>
          <w:szCs w:val="24"/>
          <w:lang w:val="fr-CA"/>
        </w:rPr>
        <w:t>3), structure des stocks (mandat</w:t>
      </w:r>
      <w:r w:rsidR="0036771E">
        <w:rPr>
          <w:rFonts w:ascii="Times New Roman" w:eastAsia="Times New Roman" w:hAnsi="Times New Roman" w:cs="Times New Roman"/>
          <w:sz w:val="24"/>
          <w:szCs w:val="24"/>
          <w:lang w:val="fr-CA"/>
        </w:rPr>
        <w:t> </w:t>
      </w:r>
      <w:r w:rsidR="00C949A6" w:rsidRPr="001621C1">
        <w:rPr>
          <w:rFonts w:ascii="Times New Roman" w:eastAsia="Times New Roman" w:hAnsi="Times New Roman" w:cs="Times New Roman"/>
          <w:sz w:val="24"/>
          <w:szCs w:val="24"/>
          <w:lang w:val="fr-CA"/>
        </w:rPr>
        <w:t>12), et examen des exécutions préliminaires du modèle d</w:t>
      </w:r>
      <w:r w:rsidR="0036771E">
        <w:rPr>
          <w:rFonts w:ascii="Times New Roman" w:eastAsia="Times New Roman" w:hAnsi="Times New Roman" w:cs="Times New Roman"/>
          <w:sz w:val="24"/>
          <w:szCs w:val="24"/>
          <w:lang w:val="fr-CA"/>
        </w:rPr>
        <w:t>’</w:t>
      </w:r>
      <w:r w:rsidR="00C949A6" w:rsidRPr="001621C1">
        <w:rPr>
          <w:rFonts w:ascii="Times New Roman" w:eastAsia="Times New Roman" w:hAnsi="Times New Roman" w:cs="Times New Roman"/>
          <w:sz w:val="24"/>
          <w:szCs w:val="24"/>
          <w:lang w:val="fr-CA"/>
        </w:rPr>
        <w:t>évaluation (mandat</w:t>
      </w:r>
      <w:r w:rsidR="0036771E">
        <w:rPr>
          <w:rFonts w:ascii="Times New Roman" w:eastAsia="Times New Roman" w:hAnsi="Times New Roman" w:cs="Times New Roman"/>
          <w:sz w:val="24"/>
          <w:szCs w:val="24"/>
          <w:lang w:val="fr-CA"/>
        </w:rPr>
        <w:t> </w:t>
      </w:r>
      <w:r w:rsidR="00C949A6" w:rsidRPr="001621C1">
        <w:rPr>
          <w:rFonts w:ascii="Times New Roman" w:eastAsia="Times New Roman" w:hAnsi="Times New Roman" w:cs="Times New Roman"/>
          <w:sz w:val="24"/>
          <w:szCs w:val="24"/>
          <w:lang w:val="fr-CA"/>
        </w:rPr>
        <w:t>4)</w:t>
      </w:r>
      <w:r w:rsidRPr="001621C1">
        <w:rPr>
          <w:rFonts w:ascii="Times New Roman" w:eastAsia="Times New Roman" w:hAnsi="Times New Roman" w:cs="Times New Roman"/>
          <w:sz w:val="24"/>
          <w:szCs w:val="24"/>
          <w:lang w:val="fr-CA"/>
        </w:rPr>
        <w:t xml:space="preserve">. </w:t>
      </w:r>
      <w:r w:rsidR="00C3663D" w:rsidRPr="001621C1">
        <w:rPr>
          <w:rFonts w:ascii="Times New Roman" w:eastAsia="Times New Roman" w:hAnsi="Times New Roman" w:cs="Times New Roman"/>
          <w:sz w:val="24"/>
          <w:szCs w:val="24"/>
          <w:lang w:val="fr-CA"/>
        </w:rPr>
        <w:t>M</w:t>
      </w:r>
      <w:r w:rsidR="00C3663D" w:rsidRPr="00611E44">
        <w:rPr>
          <w:rFonts w:ascii="Times New Roman" w:eastAsia="Times New Roman" w:hAnsi="Times New Roman" w:cs="Times New Roman"/>
          <w:sz w:val="24"/>
          <w:szCs w:val="24"/>
          <w:vertAlign w:val="superscript"/>
          <w:lang w:val="fr-CA"/>
        </w:rPr>
        <w:t>me</w:t>
      </w:r>
      <w:r w:rsidR="0036771E">
        <w:rPr>
          <w:rFonts w:ascii="Times New Roman" w:eastAsia="Times New Roman" w:hAnsi="Times New Roman" w:cs="Times New Roman"/>
          <w:sz w:val="24"/>
          <w:szCs w:val="24"/>
          <w:lang w:val="fr-CA"/>
        </w:rPr>
        <w:t> </w:t>
      </w:r>
      <w:r w:rsidR="00C3663D" w:rsidRPr="001621C1">
        <w:rPr>
          <w:rFonts w:ascii="Times New Roman" w:eastAsia="Times New Roman" w:hAnsi="Times New Roman" w:cs="Times New Roman"/>
          <w:sz w:val="24"/>
          <w:szCs w:val="24"/>
          <w:lang w:val="fr-CA"/>
        </w:rPr>
        <w:t>Trinko</w:t>
      </w:r>
      <w:r w:rsidR="00754659">
        <w:rPr>
          <w:rFonts w:ascii="Times New Roman" w:eastAsia="Times New Roman" w:hAnsi="Times New Roman" w:cs="Times New Roman"/>
          <w:sz w:val="24"/>
          <w:szCs w:val="24"/>
          <w:lang w:val="fr-CA"/>
        </w:rPr>
        <w:noBreakHyphen/>
      </w:r>
      <w:r w:rsidR="00C3663D" w:rsidRPr="001621C1">
        <w:rPr>
          <w:rFonts w:ascii="Times New Roman" w:eastAsia="Times New Roman" w:hAnsi="Times New Roman" w:cs="Times New Roman"/>
          <w:sz w:val="24"/>
          <w:szCs w:val="24"/>
          <w:lang w:val="fr-CA"/>
        </w:rPr>
        <w:t>Lake souligne que les études disponibles sur la structure des stocks d</w:t>
      </w:r>
      <w:r w:rsidR="0036771E">
        <w:rPr>
          <w:rFonts w:ascii="Times New Roman" w:eastAsia="Times New Roman" w:hAnsi="Times New Roman" w:cs="Times New Roman"/>
          <w:sz w:val="24"/>
          <w:szCs w:val="24"/>
          <w:lang w:val="fr-CA"/>
        </w:rPr>
        <w:t>’</w:t>
      </w:r>
      <w:r w:rsidR="00C3663D" w:rsidRPr="001621C1">
        <w:rPr>
          <w:rFonts w:ascii="Times New Roman" w:eastAsia="Times New Roman" w:hAnsi="Times New Roman" w:cs="Times New Roman"/>
          <w:sz w:val="24"/>
          <w:szCs w:val="24"/>
          <w:lang w:val="fr-CA"/>
        </w:rPr>
        <w:t>aiglefin du banc de Georges ne sont pas définitives. Des exécutions de modèles explorant d</w:t>
      </w:r>
      <w:r w:rsidR="0036771E">
        <w:rPr>
          <w:rFonts w:ascii="Times New Roman" w:eastAsia="Times New Roman" w:hAnsi="Times New Roman" w:cs="Times New Roman"/>
          <w:sz w:val="24"/>
          <w:szCs w:val="24"/>
          <w:lang w:val="fr-CA"/>
        </w:rPr>
        <w:t>’</w:t>
      </w:r>
      <w:r w:rsidR="00C3663D" w:rsidRPr="001621C1">
        <w:rPr>
          <w:rFonts w:ascii="Times New Roman" w:eastAsia="Times New Roman" w:hAnsi="Times New Roman" w:cs="Times New Roman"/>
          <w:sz w:val="24"/>
          <w:szCs w:val="24"/>
          <w:lang w:val="fr-CA"/>
        </w:rPr>
        <w:t>autres configurations de structure des stocks devront être étudiées. À</w:t>
      </w:r>
      <w:r w:rsidR="0036771E">
        <w:rPr>
          <w:rFonts w:ascii="Times New Roman" w:eastAsia="Times New Roman" w:hAnsi="Times New Roman" w:cs="Times New Roman"/>
          <w:sz w:val="24"/>
          <w:szCs w:val="24"/>
          <w:lang w:val="fr-CA"/>
        </w:rPr>
        <w:t xml:space="preserve"> l’heure actuelle</w:t>
      </w:r>
      <w:r w:rsidR="00C3663D" w:rsidRPr="001621C1">
        <w:rPr>
          <w:rFonts w:ascii="Times New Roman" w:eastAsia="Times New Roman" w:hAnsi="Times New Roman" w:cs="Times New Roman"/>
          <w:sz w:val="24"/>
          <w:szCs w:val="24"/>
          <w:lang w:val="fr-CA"/>
        </w:rPr>
        <w:t>, le groupe de travail a retardé l</w:t>
      </w:r>
      <w:r w:rsidR="0036771E">
        <w:rPr>
          <w:rFonts w:ascii="Times New Roman" w:eastAsia="Times New Roman" w:hAnsi="Times New Roman" w:cs="Times New Roman"/>
          <w:sz w:val="24"/>
          <w:szCs w:val="24"/>
          <w:lang w:val="fr-CA"/>
        </w:rPr>
        <w:t>’</w:t>
      </w:r>
      <w:r w:rsidR="00C3663D" w:rsidRPr="001621C1">
        <w:rPr>
          <w:rFonts w:ascii="Times New Roman" w:eastAsia="Times New Roman" w:hAnsi="Times New Roman" w:cs="Times New Roman"/>
          <w:sz w:val="24"/>
          <w:szCs w:val="24"/>
          <w:lang w:val="fr-CA"/>
        </w:rPr>
        <w:t>exécution d</w:t>
      </w:r>
      <w:r w:rsidR="0036771E">
        <w:rPr>
          <w:rFonts w:ascii="Times New Roman" w:eastAsia="Times New Roman" w:hAnsi="Times New Roman" w:cs="Times New Roman"/>
          <w:sz w:val="24"/>
          <w:szCs w:val="24"/>
          <w:lang w:val="fr-CA"/>
        </w:rPr>
        <w:t>’</w:t>
      </w:r>
      <w:r w:rsidR="00C3663D" w:rsidRPr="001621C1">
        <w:rPr>
          <w:rFonts w:ascii="Times New Roman" w:eastAsia="Times New Roman" w:hAnsi="Times New Roman" w:cs="Times New Roman"/>
          <w:sz w:val="24"/>
          <w:szCs w:val="24"/>
          <w:lang w:val="fr-CA"/>
        </w:rPr>
        <w:t>autres modèles, jusqu</w:t>
      </w:r>
      <w:r w:rsidR="0036771E">
        <w:rPr>
          <w:rFonts w:ascii="Times New Roman" w:eastAsia="Times New Roman" w:hAnsi="Times New Roman" w:cs="Times New Roman"/>
          <w:sz w:val="24"/>
          <w:szCs w:val="24"/>
          <w:lang w:val="fr-CA"/>
        </w:rPr>
        <w:t>’</w:t>
      </w:r>
      <w:r w:rsidR="00C3663D" w:rsidRPr="001621C1">
        <w:rPr>
          <w:rFonts w:ascii="Times New Roman" w:eastAsia="Times New Roman" w:hAnsi="Times New Roman" w:cs="Times New Roman"/>
          <w:sz w:val="24"/>
          <w:szCs w:val="24"/>
          <w:lang w:val="fr-CA"/>
        </w:rPr>
        <w:t>à ce qu</w:t>
      </w:r>
      <w:r w:rsidR="0036771E">
        <w:rPr>
          <w:rFonts w:ascii="Times New Roman" w:eastAsia="Times New Roman" w:hAnsi="Times New Roman" w:cs="Times New Roman"/>
          <w:sz w:val="24"/>
          <w:szCs w:val="24"/>
          <w:lang w:val="fr-CA"/>
        </w:rPr>
        <w:t>’</w:t>
      </w:r>
      <w:r w:rsidR="00C3663D" w:rsidRPr="001621C1">
        <w:rPr>
          <w:rFonts w:ascii="Times New Roman" w:eastAsia="Times New Roman" w:hAnsi="Times New Roman" w:cs="Times New Roman"/>
          <w:sz w:val="24"/>
          <w:szCs w:val="24"/>
          <w:lang w:val="fr-CA"/>
        </w:rPr>
        <w:t>il puisse déterminer comment traiter plusieurs paramètres biologiques (c.</w:t>
      </w:r>
      <w:r w:rsidR="00754659">
        <w:rPr>
          <w:rFonts w:ascii="Times New Roman" w:eastAsia="Times New Roman" w:hAnsi="Times New Roman" w:cs="Times New Roman"/>
          <w:sz w:val="24"/>
          <w:szCs w:val="24"/>
          <w:lang w:val="fr-CA"/>
        </w:rPr>
        <w:noBreakHyphen/>
      </w:r>
      <w:r w:rsidR="00C3663D" w:rsidRPr="001621C1">
        <w:rPr>
          <w:rFonts w:ascii="Times New Roman" w:eastAsia="Times New Roman" w:hAnsi="Times New Roman" w:cs="Times New Roman"/>
          <w:sz w:val="24"/>
          <w:szCs w:val="24"/>
          <w:lang w:val="fr-CA"/>
        </w:rPr>
        <w:t>à</w:t>
      </w:r>
      <w:r w:rsidR="00754659">
        <w:rPr>
          <w:rFonts w:ascii="Times New Roman" w:eastAsia="Times New Roman" w:hAnsi="Times New Roman" w:cs="Times New Roman"/>
          <w:sz w:val="24"/>
          <w:szCs w:val="24"/>
          <w:lang w:val="fr-CA"/>
        </w:rPr>
        <w:noBreakHyphen/>
      </w:r>
      <w:r w:rsidR="00C3663D" w:rsidRPr="001621C1">
        <w:rPr>
          <w:rFonts w:ascii="Times New Roman" w:eastAsia="Times New Roman" w:hAnsi="Times New Roman" w:cs="Times New Roman"/>
          <w:sz w:val="24"/>
          <w:szCs w:val="24"/>
          <w:lang w:val="fr-CA"/>
        </w:rPr>
        <w:t>d. la relation longueur</w:t>
      </w:r>
      <w:r w:rsidR="00754659">
        <w:rPr>
          <w:rFonts w:ascii="Times New Roman" w:eastAsia="Times New Roman" w:hAnsi="Times New Roman" w:cs="Times New Roman"/>
          <w:sz w:val="24"/>
          <w:szCs w:val="24"/>
          <w:lang w:val="fr-CA"/>
        </w:rPr>
        <w:noBreakHyphen/>
      </w:r>
      <w:r w:rsidR="00C3663D" w:rsidRPr="001621C1">
        <w:rPr>
          <w:rFonts w:ascii="Times New Roman" w:eastAsia="Times New Roman" w:hAnsi="Times New Roman" w:cs="Times New Roman"/>
          <w:sz w:val="24"/>
          <w:szCs w:val="24"/>
          <w:lang w:val="fr-CA"/>
        </w:rPr>
        <w:t>poids, le poids selon l</w:t>
      </w:r>
      <w:r w:rsidR="0036771E">
        <w:rPr>
          <w:rFonts w:ascii="Times New Roman" w:eastAsia="Times New Roman" w:hAnsi="Times New Roman" w:cs="Times New Roman"/>
          <w:sz w:val="24"/>
          <w:szCs w:val="24"/>
          <w:lang w:val="fr-CA"/>
        </w:rPr>
        <w:t>’</w:t>
      </w:r>
      <w:r w:rsidR="00C3663D" w:rsidRPr="001621C1">
        <w:rPr>
          <w:rFonts w:ascii="Times New Roman" w:eastAsia="Times New Roman" w:hAnsi="Times New Roman" w:cs="Times New Roman"/>
          <w:sz w:val="24"/>
          <w:szCs w:val="24"/>
          <w:lang w:val="fr-CA"/>
        </w:rPr>
        <w:t>âge, la ma</w:t>
      </w:r>
      <w:r w:rsidR="00C3663D" w:rsidRPr="001621C1">
        <w:rPr>
          <w:rFonts w:ascii="Times New Roman" w:eastAsia="Times New Roman" w:hAnsi="Times New Roman" w:cs="Times New Roman"/>
          <w:sz w:val="24"/>
          <w:szCs w:val="24"/>
          <w:lang w:val="fr-CA"/>
        </w:rPr>
        <w:lastRenderedPageBreak/>
        <w:t>turité, etc.</w:t>
      </w:r>
      <w:r w:rsidRPr="001621C1">
        <w:rPr>
          <w:rFonts w:ascii="Times New Roman" w:eastAsia="Times New Roman" w:hAnsi="Times New Roman" w:cs="Times New Roman"/>
          <w:sz w:val="24"/>
          <w:szCs w:val="24"/>
          <w:lang w:val="fr-CA"/>
        </w:rPr>
        <w:t xml:space="preserve">). </w:t>
      </w:r>
      <w:r w:rsidR="00C3663D" w:rsidRPr="001621C1">
        <w:rPr>
          <w:rFonts w:ascii="Times New Roman" w:eastAsia="Times New Roman" w:hAnsi="Times New Roman" w:cs="Times New Roman"/>
          <w:sz w:val="24"/>
          <w:szCs w:val="24"/>
          <w:lang w:val="fr-CA"/>
        </w:rPr>
        <w:t>Le GT a environ trois</w:t>
      </w:r>
      <w:r w:rsidR="00024DDC">
        <w:rPr>
          <w:rFonts w:ascii="Times New Roman" w:eastAsia="Times New Roman" w:hAnsi="Times New Roman" w:cs="Times New Roman"/>
          <w:sz w:val="24"/>
          <w:szCs w:val="24"/>
          <w:lang w:val="fr-CA"/>
        </w:rPr>
        <w:t> </w:t>
      </w:r>
      <w:r w:rsidR="00C3663D" w:rsidRPr="001621C1">
        <w:rPr>
          <w:rFonts w:ascii="Times New Roman" w:eastAsia="Times New Roman" w:hAnsi="Times New Roman" w:cs="Times New Roman"/>
          <w:sz w:val="24"/>
          <w:szCs w:val="24"/>
          <w:lang w:val="fr-CA"/>
        </w:rPr>
        <w:t>mois de retard sur le calendrier, ce qui est inquiétant puisque la pêche canadienne ouvre le 1</w:t>
      </w:r>
      <w:r w:rsidR="00C3663D" w:rsidRPr="0036771E">
        <w:rPr>
          <w:rFonts w:ascii="Times New Roman" w:eastAsia="Times New Roman" w:hAnsi="Times New Roman" w:cs="Times New Roman"/>
          <w:sz w:val="24"/>
          <w:szCs w:val="24"/>
          <w:vertAlign w:val="superscript"/>
          <w:lang w:val="fr-CA"/>
        </w:rPr>
        <w:t>er</w:t>
      </w:r>
      <w:r w:rsidR="0036771E">
        <w:rPr>
          <w:rFonts w:ascii="Times New Roman" w:eastAsia="Times New Roman" w:hAnsi="Times New Roman" w:cs="Times New Roman"/>
          <w:sz w:val="24"/>
          <w:szCs w:val="24"/>
          <w:lang w:val="fr-CA"/>
        </w:rPr>
        <w:t> </w:t>
      </w:r>
      <w:r w:rsidR="00C3663D" w:rsidRPr="001621C1">
        <w:rPr>
          <w:rFonts w:ascii="Times New Roman" w:eastAsia="Times New Roman" w:hAnsi="Times New Roman" w:cs="Times New Roman"/>
          <w:sz w:val="24"/>
          <w:szCs w:val="24"/>
          <w:lang w:val="fr-CA"/>
        </w:rPr>
        <w:t>janvier</w:t>
      </w:r>
      <w:r w:rsidR="00803B52">
        <w:rPr>
          <w:rFonts w:ascii="Times New Roman" w:eastAsia="Times New Roman" w:hAnsi="Times New Roman" w:cs="Times New Roman"/>
          <w:sz w:val="24"/>
          <w:szCs w:val="24"/>
          <w:lang w:val="fr-CA"/>
        </w:rPr>
        <w:t> </w:t>
      </w:r>
      <w:r w:rsidR="00C3663D" w:rsidRPr="001621C1">
        <w:rPr>
          <w:rFonts w:ascii="Times New Roman" w:eastAsia="Times New Roman" w:hAnsi="Times New Roman" w:cs="Times New Roman"/>
          <w:sz w:val="24"/>
          <w:szCs w:val="24"/>
          <w:lang w:val="fr-CA"/>
        </w:rPr>
        <w:t>2022</w:t>
      </w:r>
      <w:r w:rsidR="006A026F" w:rsidRP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w:t>
      </w:r>
      <w:r w:rsidR="008414AE" w:rsidRPr="001621C1">
        <w:rPr>
          <w:rFonts w:ascii="Times New Roman" w:eastAsia="Times New Roman" w:hAnsi="Times New Roman" w:cs="Times New Roman"/>
          <w:sz w:val="24"/>
          <w:szCs w:val="24"/>
          <w:lang w:val="fr-CA"/>
        </w:rPr>
        <w:t>M.</w:t>
      </w:r>
      <w:r w:rsidR="0036771E">
        <w:rPr>
          <w:rFonts w:ascii="Times New Roman" w:eastAsia="Times New Roman" w:hAnsi="Times New Roman" w:cs="Times New Roman"/>
          <w:sz w:val="24"/>
          <w:szCs w:val="24"/>
          <w:lang w:val="fr-CA"/>
        </w:rPr>
        <w:t> </w:t>
      </w:r>
      <w:r w:rsidR="008414AE" w:rsidRPr="001621C1">
        <w:rPr>
          <w:rFonts w:ascii="Times New Roman" w:eastAsia="Times New Roman" w:hAnsi="Times New Roman" w:cs="Times New Roman"/>
          <w:sz w:val="24"/>
          <w:szCs w:val="24"/>
          <w:lang w:val="fr-CA"/>
        </w:rPr>
        <w:t>d</w:t>
      </w:r>
      <w:r w:rsidR="0036771E">
        <w:rPr>
          <w:rFonts w:ascii="Times New Roman" w:eastAsia="Times New Roman" w:hAnsi="Times New Roman" w:cs="Times New Roman"/>
          <w:sz w:val="24"/>
          <w:szCs w:val="24"/>
          <w:lang w:val="fr-CA"/>
        </w:rPr>
        <w:t>’</w:t>
      </w:r>
      <w:r w:rsidR="008414AE" w:rsidRPr="001621C1">
        <w:rPr>
          <w:rFonts w:ascii="Times New Roman" w:eastAsia="Times New Roman" w:hAnsi="Times New Roman" w:cs="Times New Roman"/>
          <w:sz w:val="24"/>
          <w:szCs w:val="24"/>
          <w:lang w:val="fr-CA"/>
        </w:rPr>
        <w:t>Entremont ajoute qu</w:t>
      </w:r>
      <w:r w:rsidR="0036771E">
        <w:rPr>
          <w:rFonts w:ascii="Times New Roman" w:eastAsia="Times New Roman" w:hAnsi="Times New Roman" w:cs="Times New Roman"/>
          <w:sz w:val="24"/>
          <w:szCs w:val="24"/>
          <w:lang w:val="fr-CA"/>
        </w:rPr>
        <w:t>’</w:t>
      </w:r>
      <w:r w:rsidR="008414AE" w:rsidRPr="001621C1">
        <w:rPr>
          <w:rFonts w:ascii="Times New Roman" w:eastAsia="Times New Roman" w:hAnsi="Times New Roman" w:cs="Times New Roman"/>
          <w:sz w:val="24"/>
          <w:szCs w:val="24"/>
          <w:lang w:val="fr-CA"/>
        </w:rPr>
        <w:t xml:space="preserve">en raison de ce retard, le </w:t>
      </w:r>
      <w:r w:rsidR="008240C9">
        <w:rPr>
          <w:rFonts w:ascii="Times New Roman" w:eastAsia="Times New Roman" w:hAnsi="Times New Roman" w:cs="Times New Roman"/>
          <w:sz w:val="24"/>
          <w:szCs w:val="24"/>
          <w:lang w:val="fr-CA"/>
        </w:rPr>
        <w:t>C</w:t>
      </w:r>
      <w:r w:rsidR="008414AE" w:rsidRPr="001621C1">
        <w:rPr>
          <w:rFonts w:ascii="Times New Roman" w:eastAsia="Times New Roman" w:hAnsi="Times New Roman" w:cs="Times New Roman"/>
          <w:sz w:val="24"/>
          <w:szCs w:val="24"/>
          <w:lang w:val="fr-CA"/>
        </w:rPr>
        <w:t>omité directeur devra peut</w:t>
      </w:r>
      <w:r w:rsidR="00754659">
        <w:rPr>
          <w:rFonts w:ascii="Times New Roman" w:eastAsia="Times New Roman" w:hAnsi="Times New Roman" w:cs="Times New Roman"/>
          <w:sz w:val="24"/>
          <w:szCs w:val="24"/>
          <w:lang w:val="fr-CA"/>
        </w:rPr>
        <w:noBreakHyphen/>
      </w:r>
      <w:r w:rsidR="008414AE" w:rsidRPr="001621C1">
        <w:rPr>
          <w:rFonts w:ascii="Times New Roman" w:eastAsia="Times New Roman" w:hAnsi="Times New Roman" w:cs="Times New Roman"/>
          <w:sz w:val="24"/>
          <w:szCs w:val="24"/>
          <w:lang w:val="fr-CA"/>
        </w:rPr>
        <w:t>être envisager un contrôle du total autorisé des captures</w:t>
      </w:r>
      <w:r w:rsidR="00024DDC">
        <w:rPr>
          <w:rFonts w:ascii="Times New Roman" w:eastAsia="Times New Roman" w:hAnsi="Times New Roman" w:cs="Times New Roman"/>
          <w:sz w:val="24"/>
          <w:szCs w:val="24"/>
          <w:lang w:val="fr-CA"/>
        </w:rPr>
        <w:t> </w:t>
      </w:r>
      <w:r w:rsidR="008414AE" w:rsidRPr="001621C1">
        <w:rPr>
          <w:rFonts w:ascii="Times New Roman" w:eastAsia="Times New Roman" w:hAnsi="Times New Roman" w:cs="Times New Roman"/>
          <w:sz w:val="24"/>
          <w:szCs w:val="24"/>
          <w:lang w:val="fr-CA"/>
        </w:rPr>
        <w:t>(TAC) d</w:t>
      </w:r>
      <w:r w:rsidR="0036771E">
        <w:rPr>
          <w:rFonts w:ascii="Times New Roman" w:eastAsia="Times New Roman" w:hAnsi="Times New Roman" w:cs="Times New Roman"/>
          <w:sz w:val="24"/>
          <w:szCs w:val="24"/>
          <w:lang w:val="fr-CA"/>
        </w:rPr>
        <w:t>’</w:t>
      </w:r>
      <w:r w:rsidR="008414AE" w:rsidRPr="001621C1">
        <w:rPr>
          <w:rFonts w:ascii="Times New Roman" w:eastAsia="Times New Roman" w:hAnsi="Times New Roman" w:cs="Times New Roman"/>
          <w:sz w:val="24"/>
          <w:szCs w:val="24"/>
          <w:lang w:val="fr-CA"/>
        </w:rPr>
        <w:t>aiglefin pour l</w:t>
      </w:r>
      <w:r w:rsidR="0036771E">
        <w:rPr>
          <w:rFonts w:ascii="Times New Roman" w:eastAsia="Times New Roman" w:hAnsi="Times New Roman" w:cs="Times New Roman"/>
          <w:sz w:val="24"/>
          <w:szCs w:val="24"/>
          <w:lang w:val="fr-CA"/>
        </w:rPr>
        <w:t>’</w:t>
      </w:r>
      <w:r w:rsidR="008414AE" w:rsidRPr="001621C1">
        <w:rPr>
          <w:rFonts w:ascii="Times New Roman" w:eastAsia="Times New Roman" w:hAnsi="Times New Roman" w:cs="Times New Roman"/>
          <w:sz w:val="24"/>
          <w:szCs w:val="24"/>
          <w:lang w:val="fr-CA"/>
        </w:rPr>
        <w:t xml:space="preserve">année à venir afin de permettre </w:t>
      </w:r>
      <w:r w:rsidR="0036771E">
        <w:rPr>
          <w:rFonts w:ascii="Times New Roman" w:eastAsia="Times New Roman" w:hAnsi="Times New Roman" w:cs="Times New Roman"/>
          <w:sz w:val="24"/>
          <w:szCs w:val="24"/>
          <w:lang w:val="fr-CA"/>
        </w:rPr>
        <w:t xml:space="preserve">l’achèvement des travaux prévus dans le </w:t>
      </w:r>
      <w:r w:rsidR="008414AE" w:rsidRPr="001621C1">
        <w:rPr>
          <w:rFonts w:ascii="Times New Roman" w:eastAsia="Times New Roman" w:hAnsi="Times New Roman" w:cs="Times New Roman"/>
          <w:sz w:val="24"/>
          <w:szCs w:val="24"/>
          <w:lang w:val="fr-CA"/>
        </w:rPr>
        <w:t xml:space="preserve">volet </w:t>
      </w:r>
      <w:r w:rsidR="0036771E">
        <w:rPr>
          <w:rFonts w:ascii="Times New Roman" w:eastAsia="Times New Roman" w:hAnsi="Times New Roman" w:cs="Times New Roman"/>
          <w:sz w:val="24"/>
          <w:szCs w:val="24"/>
          <w:lang w:val="fr-CA"/>
        </w:rPr>
        <w:t xml:space="preserve">de </w:t>
      </w:r>
      <w:r w:rsidR="008414AE" w:rsidRPr="001621C1">
        <w:rPr>
          <w:rFonts w:ascii="Times New Roman" w:eastAsia="Times New Roman" w:hAnsi="Times New Roman" w:cs="Times New Roman"/>
          <w:sz w:val="24"/>
          <w:szCs w:val="24"/>
          <w:lang w:val="fr-CA"/>
        </w:rPr>
        <w:t>recherche. En outre, d</w:t>
      </w:r>
      <w:r w:rsidR="0036771E">
        <w:rPr>
          <w:rFonts w:ascii="Times New Roman" w:eastAsia="Times New Roman" w:hAnsi="Times New Roman" w:cs="Times New Roman"/>
          <w:sz w:val="24"/>
          <w:szCs w:val="24"/>
          <w:lang w:val="fr-CA"/>
        </w:rPr>
        <w:t>’</w:t>
      </w:r>
      <w:r w:rsidR="008414AE" w:rsidRPr="001621C1">
        <w:rPr>
          <w:rFonts w:ascii="Times New Roman" w:eastAsia="Times New Roman" w:hAnsi="Times New Roman" w:cs="Times New Roman"/>
          <w:sz w:val="24"/>
          <w:szCs w:val="24"/>
          <w:lang w:val="fr-CA"/>
        </w:rPr>
        <w:t>autres options pourraient devoir être explorées pour le TAC d</w:t>
      </w:r>
      <w:r w:rsidR="0036771E">
        <w:rPr>
          <w:rFonts w:ascii="Times New Roman" w:eastAsia="Times New Roman" w:hAnsi="Times New Roman" w:cs="Times New Roman"/>
          <w:sz w:val="24"/>
          <w:szCs w:val="24"/>
          <w:lang w:val="fr-CA"/>
        </w:rPr>
        <w:t>’</w:t>
      </w:r>
      <w:r w:rsidR="008414AE" w:rsidRPr="001621C1">
        <w:rPr>
          <w:rFonts w:ascii="Times New Roman" w:eastAsia="Times New Roman" w:hAnsi="Times New Roman" w:cs="Times New Roman"/>
          <w:sz w:val="24"/>
          <w:szCs w:val="24"/>
          <w:lang w:val="fr-CA"/>
        </w:rPr>
        <w:t>aiglefin de 2022</w:t>
      </w:r>
      <w:r w:rsidR="0036771E">
        <w:rPr>
          <w:rFonts w:ascii="Times New Roman" w:eastAsia="Times New Roman" w:hAnsi="Times New Roman" w:cs="Times New Roman"/>
          <w:sz w:val="24"/>
          <w:szCs w:val="24"/>
          <w:lang w:val="fr-CA"/>
        </w:rPr>
        <w:t>;</w:t>
      </w:r>
      <w:r w:rsidR="008414AE" w:rsidRPr="001621C1">
        <w:rPr>
          <w:rFonts w:ascii="Times New Roman" w:eastAsia="Times New Roman" w:hAnsi="Times New Roman" w:cs="Times New Roman"/>
          <w:sz w:val="24"/>
          <w:szCs w:val="24"/>
          <w:lang w:val="fr-CA"/>
        </w:rPr>
        <w:t xml:space="preserve"> les résultats du volet recherche seront ensuite appliqués en</w:t>
      </w:r>
      <w:r w:rsidR="00024DDC">
        <w:rPr>
          <w:rFonts w:ascii="Times New Roman" w:eastAsia="Times New Roman" w:hAnsi="Times New Roman" w:cs="Times New Roman"/>
          <w:sz w:val="24"/>
          <w:szCs w:val="24"/>
          <w:lang w:val="fr-CA"/>
        </w:rPr>
        <w:t> </w:t>
      </w:r>
      <w:r w:rsidR="008414AE" w:rsidRPr="001621C1">
        <w:rPr>
          <w:rFonts w:ascii="Times New Roman" w:eastAsia="Times New Roman" w:hAnsi="Times New Roman" w:cs="Times New Roman"/>
          <w:sz w:val="24"/>
          <w:szCs w:val="24"/>
          <w:lang w:val="fr-CA"/>
        </w:rPr>
        <w:t>2023.</w:t>
      </w:r>
    </w:p>
    <w:p w14:paraId="78C10B0C" w14:textId="77777777" w:rsidR="00AD233E" w:rsidRPr="001621C1" w:rsidRDefault="00AD233E">
      <w:pPr>
        <w:spacing w:after="0"/>
        <w:rPr>
          <w:rFonts w:ascii="Times New Roman" w:eastAsia="Times New Roman" w:hAnsi="Times New Roman" w:cs="Times New Roman"/>
          <w:sz w:val="24"/>
          <w:szCs w:val="24"/>
          <w:lang w:val="fr-CA"/>
        </w:rPr>
      </w:pPr>
    </w:p>
    <w:p w14:paraId="20D1D17C" w14:textId="5C87FD99" w:rsidR="00AD233E" w:rsidRPr="001621C1" w:rsidRDefault="00551A39">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Tom</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Nies met en garde les participants contre les retards dans le</w:t>
      </w:r>
      <w:r w:rsidR="0036771E">
        <w:rPr>
          <w:rFonts w:ascii="Times New Roman" w:eastAsia="Times New Roman" w:hAnsi="Times New Roman" w:cs="Times New Roman"/>
          <w:sz w:val="24"/>
          <w:szCs w:val="24"/>
          <w:lang w:val="fr-CA"/>
        </w:rPr>
        <w:t>s</w:t>
      </w:r>
      <w:r w:rsidRPr="001621C1">
        <w:rPr>
          <w:rFonts w:ascii="Times New Roman" w:eastAsia="Times New Roman" w:hAnsi="Times New Roman" w:cs="Times New Roman"/>
          <w:sz w:val="24"/>
          <w:szCs w:val="24"/>
          <w:lang w:val="fr-CA"/>
        </w:rPr>
        <w:t xml:space="preserve"> volet</w:t>
      </w:r>
      <w:r w:rsidR="0036771E">
        <w:rPr>
          <w:rFonts w:ascii="Times New Roman" w:eastAsia="Times New Roman" w:hAnsi="Times New Roman" w:cs="Times New Roman"/>
          <w:sz w:val="24"/>
          <w:szCs w:val="24"/>
          <w:lang w:val="fr-CA"/>
        </w:rPr>
        <w:t>s</w:t>
      </w:r>
      <w:r w:rsidRPr="001621C1">
        <w:rPr>
          <w:rFonts w:ascii="Times New Roman" w:eastAsia="Times New Roman" w:hAnsi="Times New Roman" w:cs="Times New Roman"/>
          <w:sz w:val="24"/>
          <w:szCs w:val="24"/>
          <w:lang w:val="fr-CA"/>
        </w:rPr>
        <w:t xml:space="preserve"> </w:t>
      </w:r>
      <w:r w:rsidR="0036771E">
        <w:rPr>
          <w:rFonts w:ascii="Times New Roman" w:eastAsia="Times New Roman" w:hAnsi="Times New Roman" w:cs="Times New Roman"/>
          <w:sz w:val="24"/>
          <w:szCs w:val="24"/>
          <w:lang w:val="fr-CA"/>
        </w:rPr>
        <w:t xml:space="preserve">de </w:t>
      </w:r>
      <w:r w:rsidRPr="001621C1">
        <w:rPr>
          <w:rFonts w:ascii="Times New Roman" w:eastAsia="Times New Roman" w:hAnsi="Times New Roman" w:cs="Times New Roman"/>
          <w:sz w:val="24"/>
          <w:szCs w:val="24"/>
          <w:lang w:val="fr-CA"/>
        </w:rPr>
        <w:t>recherche. Si les résultats finaux du groupe de recherche sont retardés jusqu</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en septembre</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 il sera difficile pour le NEFMC d</w:t>
      </w:r>
      <w:r w:rsidR="0036771E">
        <w:rPr>
          <w:rFonts w:ascii="Times New Roman" w:eastAsia="Times New Roman" w:hAnsi="Times New Roman" w:cs="Times New Roman"/>
          <w:sz w:val="24"/>
          <w:szCs w:val="24"/>
          <w:lang w:val="fr-CA"/>
        </w:rPr>
        <w:t>’appliquer</w:t>
      </w:r>
      <w:r w:rsidRPr="001621C1">
        <w:rPr>
          <w:rFonts w:ascii="Times New Roman" w:eastAsia="Times New Roman" w:hAnsi="Times New Roman" w:cs="Times New Roman"/>
          <w:sz w:val="24"/>
          <w:szCs w:val="24"/>
          <w:lang w:val="fr-CA"/>
        </w:rPr>
        <w:t xml:space="preserve"> les décisions finales</w:t>
      </w:r>
      <w:r w:rsidR="0036771E"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avant le début de la saison de pêche</w:t>
      </w:r>
      <w:r w:rsidR="0036771E">
        <w:rPr>
          <w:rFonts w:ascii="Times New Roman" w:eastAsia="Times New Roman" w:hAnsi="Times New Roman" w:cs="Times New Roman"/>
          <w:sz w:val="24"/>
          <w:szCs w:val="24"/>
          <w:lang w:val="fr-CA"/>
        </w:rPr>
        <w:t>, le</w:t>
      </w:r>
      <w:r w:rsidRPr="001621C1">
        <w:rPr>
          <w:rFonts w:ascii="Times New Roman" w:eastAsia="Times New Roman" w:hAnsi="Times New Roman" w:cs="Times New Roman"/>
          <w:sz w:val="24"/>
          <w:szCs w:val="24"/>
          <w:lang w:val="fr-CA"/>
        </w:rPr>
        <w:t xml:space="preserve"> 1</w:t>
      </w:r>
      <w:r w:rsidRPr="001621C1">
        <w:rPr>
          <w:rFonts w:ascii="Times New Roman" w:eastAsia="Times New Roman" w:hAnsi="Times New Roman" w:cs="Times New Roman"/>
          <w:sz w:val="24"/>
          <w:szCs w:val="24"/>
          <w:vertAlign w:val="superscript"/>
          <w:lang w:val="fr-CA"/>
        </w:rPr>
        <w:t>er</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mai</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2022. M.</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Nies demande également des éclaircissements au sujet de l</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accent qui a été mis par le groupe de recherche sur la structure des stocks, puisqu’il n</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avait pas compris que cet aspect était pris en compte dans le cadre du processus, ce qui a entraîné la plupart des retards.</w:t>
      </w:r>
      <w:r w:rsidR="006A026F"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De plus, M.</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Nies se dit préoccupé par la possibilité d</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un décalage entre les résultats des évaluations qui modifient la structure des stocks et les zones de gestion actuelles. M</w:t>
      </w:r>
      <w:r w:rsidRPr="0036771E">
        <w:rPr>
          <w:rFonts w:ascii="Times New Roman" w:eastAsia="Times New Roman" w:hAnsi="Times New Roman" w:cs="Times New Roman"/>
          <w:sz w:val="24"/>
          <w:szCs w:val="24"/>
          <w:vertAlign w:val="superscript"/>
          <w:lang w:val="fr-CA"/>
        </w:rPr>
        <w:t>me</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Trinko</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 xml:space="preserve">Lake </w:t>
      </w:r>
      <w:r w:rsidR="0036771E">
        <w:rPr>
          <w:rFonts w:ascii="Times New Roman" w:eastAsia="Times New Roman" w:hAnsi="Times New Roman" w:cs="Times New Roman"/>
          <w:sz w:val="24"/>
          <w:szCs w:val="24"/>
          <w:lang w:val="fr-CA"/>
        </w:rPr>
        <w:t>précise</w:t>
      </w:r>
      <w:r w:rsidRPr="001621C1">
        <w:rPr>
          <w:rFonts w:ascii="Times New Roman" w:eastAsia="Times New Roman" w:hAnsi="Times New Roman" w:cs="Times New Roman"/>
          <w:sz w:val="24"/>
          <w:szCs w:val="24"/>
          <w:lang w:val="fr-CA"/>
        </w:rPr>
        <w:t xml:space="preserve"> que le groupe de travail sur le volet </w:t>
      </w:r>
      <w:r w:rsidR="0036771E">
        <w:rPr>
          <w:rFonts w:ascii="Times New Roman" w:eastAsia="Times New Roman" w:hAnsi="Times New Roman" w:cs="Times New Roman"/>
          <w:sz w:val="24"/>
          <w:szCs w:val="24"/>
          <w:lang w:val="fr-CA"/>
        </w:rPr>
        <w:t xml:space="preserve">de </w:t>
      </w:r>
      <w:r w:rsidRPr="001621C1">
        <w:rPr>
          <w:rFonts w:ascii="Times New Roman" w:eastAsia="Times New Roman" w:hAnsi="Times New Roman" w:cs="Times New Roman"/>
          <w:sz w:val="24"/>
          <w:szCs w:val="24"/>
          <w:lang w:val="fr-CA"/>
        </w:rPr>
        <w:t>recherche a été chargé de fournir un avis fondé sur les limites de gestion actuelles</w:t>
      </w:r>
      <w:r w:rsidR="006A026F" w:rsidRPr="001621C1">
        <w:rPr>
          <w:rFonts w:ascii="Times New Roman" w:eastAsia="Times New Roman" w:hAnsi="Times New Roman" w:cs="Times New Roman"/>
          <w:sz w:val="24"/>
          <w:szCs w:val="24"/>
          <w:lang w:val="fr-CA"/>
        </w:rPr>
        <w:t>.</w:t>
      </w:r>
    </w:p>
    <w:p w14:paraId="2C5E3AEB" w14:textId="77777777" w:rsidR="00AD233E" w:rsidRPr="001621C1" w:rsidRDefault="00AD233E">
      <w:pPr>
        <w:spacing w:after="0"/>
        <w:rPr>
          <w:rFonts w:ascii="Times New Roman" w:eastAsia="Times New Roman" w:hAnsi="Times New Roman" w:cs="Times New Roman"/>
          <w:b/>
          <w:color w:val="0070C0"/>
          <w:sz w:val="24"/>
          <w:szCs w:val="24"/>
          <w:lang w:val="fr-CA"/>
        </w:rPr>
      </w:pPr>
    </w:p>
    <w:p w14:paraId="36071E0A" w14:textId="732F84BE" w:rsidR="00AD233E" w:rsidRPr="001621C1" w:rsidRDefault="00B8356C">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En ce qui concerne l</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état d</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avancement du volet de recherche sur l</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aiglefin, M. d</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Entremont fait remarquer que les résultats ne seront pas prêts à temps pour la prochaine saison de pêche des deux pays. De son côté, le CERT se concentre sur ce qui peut être fait pour gérer l</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aiglefin pendant une année intermédiaire, mais un plan n</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 pas encore été établi. On espère que le plan sera officialisé pour la réunion du CERT de juillet. Cela donnerait lieu à une réunion régulière du</w:t>
      </w:r>
      <w:r w:rsidR="0011169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COGST portant sur les </w:t>
      </w:r>
      <w:r w:rsidRPr="001621C1">
        <w:rPr>
          <w:rFonts w:ascii="Times New Roman" w:eastAsia="Times New Roman" w:hAnsi="Times New Roman" w:cs="Times New Roman"/>
          <w:sz w:val="24"/>
          <w:szCs w:val="24"/>
          <w:lang w:val="fr-CA"/>
        </w:rPr>
        <w:lastRenderedPageBreak/>
        <w:t>trois</w:t>
      </w:r>
      <w:r w:rsidR="0011169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stocks (morue, limande à queue jaune et aiglefin), </w:t>
      </w:r>
      <w:r w:rsidR="0036771E">
        <w:rPr>
          <w:rFonts w:ascii="Times New Roman" w:eastAsia="Times New Roman" w:hAnsi="Times New Roman" w:cs="Times New Roman"/>
          <w:sz w:val="24"/>
          <w:szCs w:val="24"/>
          <w:lang w:val="fr-CA"/>
        </w:rPr>
        <w:t xml:space="preserve">au lieu de traiter </w:t>
      </w:r>
      <w:r w:rsidRPr="001621C1">
        <w:rPr>
          <w:rFonts w:ascii="Times New Roman" w:eastAsia="Times New Roman" w:hAnsi="Times New Roman" w:cs="Times New Roman"/>
          <w:sz w:val="24"/>
          <w:szCs w:val="24"/>
          <w:lang w:val="fr-CA"/>
        </w:rPr>
        <w:t>l</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aiglefin </w:t>
      </w:r>
      <w:r w:rsidR="0036771E">
        <w:rPr>
          <w:rFonts w:ascii="Times New Roman" w:eastAsia="Times New Roman" w:hAnsi="Times New Roman" w:cs="Times New Roman"/>
          <w:sz w:val="24"/>
          <w:szCs w:val="24"/>
          <w:lang w:val="fr-CA"/>
        </w:rPr>
        <w:t xml:space="preserve">séparément, </w:t>
      </w:r>
      <w:r w:rsidRPr="001621C1">
        <w:rPr>
          <w:rFonts w:ascii="Times New Roman" w:eastAsia="Times New Roman" w:hAnsi="Times New Roman" w:cs="Times New Roman"/>
          <w:sz w:val="24"/>
          <w:szCs w:val="24"/>
          <w:lang w:val="fr-CA"/>
        </w:rPr>
        <w:t>comme cela avait été discuté en septembre</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2020. Cette décision n</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 pas encore été prise</w:t>
      </w:r>
      <w:r w:rsidR="009327BE" w:rsidRPr="001621C1">
        <w:rPr>
          <w:rFonts w:ascii="Times New Roman" w:eastAsia="Times New Roman" w:hAnsi="Times New Roman" w:cs="Times New Roman"/>
          <w:sz w:val="24"/>
          <w:szCs w:val="24"/>
          <w:lang w:val="fr-CA"/>
        </w:rPr>
        <w:t>.</w:t>
      </w:r>
    </w:p>
    <w:p w14:paraId="4A184936" w14:textId="77777777" w:rsidR="00AD233E" w:rsidRPr="001621C1" w:rsidRDefault="00AD233E">
      <w:pPr>
        <w:spacing w:after="0"/>
        <w:rPr>
          <w:rFonts w:ascii="Times New Roman" w:eastAsia="Times New Roman" w:hAnsi="Times New Roman" w:cs="Times New Roman"/>
          <w:sz w:val="24"/>
          <w:szCs w:val="24"/>
          <w:lang w:val="fr-CA"/>
        </w:rPr>
      </w:pPr>
    </w:p>
    <w:p w14:paraId="514A2DF0" w14:textId="19796B46" w:rsidR="00B8356C" w:rsidRPr="001621C1" w:rsidRDefault="00B8356C">
      <w:pPr>
        <w:spacing w:after="0"/>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Mise à jour sur la revue de la littérature sur la structure des stocks de hareng et sur l</w:t>
      </w:r>
      <w:r w:rsidR="0036771E">
        <w:rPr>
          <w:rFonts w:ascii="Times New Roman" w:eastAsia="Times New Roman" w:hAnsi="Times New Roman" w:cs="Times New Roman"/>
          <w:b/>
          <w:sz w:val="24"/>
          <w:szCs w:val="24"/>
          <w:lang w:val="fr-CA"/>
        </w:rPr>
        <w:t>eur</w:t>
      </w:r>
      <w:r w:rsidRPr="001621C1">
        <w:rPr>
          <w:rFonts w:ascii="Times New Roman" w:eastAsia="Times New Roman" w:hAnsi="Times New Roman" w:cs="Times New Roman"/>
          <w:b/>
          <w:sz w:val="24"/>
          <w:szCs w:val="24"/>
          <w:lang w:val="fr-CA"/>
        </w:rPr>
        <w:t xml:space="preserve"> reconstitution aux États</w:t>
      </w:r>
      <w:r w:rsidR="00754659">
        <w:rPr>
          <w:rFonts w:ascii="Times New Roman" w:eastAsia="Times New Roman" w:hAnsi="Times New Roman" w:cs="Times New Roman"/>
          <w:b/>
          <w:sz w:val="24"/>
          <w:szCs w:val="24"/>
          <w:lang w:val="fr-CA"/>
        </w:rPr>
        <w:noBreakHyphen/>
      </w:r>
      <w:r w:rsidRPr="001621C1">
        <w:rPr>
          <w:rFonts w:ascii="Times New Roman" w:eastAsia="Times New Roman" w:hAnsi="Times New Roman" w:cs="Times New Roman"/>
          <w:b/>
          <w:sz w:val="24"/>
          <w:szCs w:val="24"/>
          <w:lang w:val="fr-CA"/>
        </w:rPr>
        <w:t>Unis</w:t>
      </w:r>
    </w:p>
    <w:p w14:paraId="6503D7AD" w14:textId="77777777" w:rsidR="00B8356C" w:rsidRPr="001621C1" w:rsidRDefault="00B8356C">
      <w:pPr>
        <w:spacing w:after="0"/>
        <w:rPr>
          <w:rFonts w:ascii="Times New Roman" w:eastAsia="Times New Roman" w:hAnsi="Times New Roman" w:cs="Times New Roman"/>
          <w:b/>
          <w:sz w:val="24"/>
          <w:szCs w:val="24"/>
          <w:lang w:val="fr-CA"/>
        </w:rPr>
      </w:pPr>
    </w:p>
    <w:p w14:paraId="21C37DAB" w14:textId="4B8D5299" w:rsidR="00AD233E" w:rsidRPr="001621C1" w:rsidRDefault="00B8356C">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Pr="0036771E">
        <w:rPr>
          <w:rFonts w:ascii="Times New Roman" w:eastAsia="Times New Roman" w:hAnsi="Times New Roman" w:cs="Times New Roman"/>
          <w:sz w:val="24"/>
          <w:szCs w:val="24"/>
          <w:vertAlign w:val="superscript"/>
          <w:lang w:val="fr-CA"/>
        </w:rPr>
        <w:t>me</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Michelle</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Greenlaw fait le point sur la revue de la littérature en cours </w:t>
      </w:r>
      <w:r w:rsidR="00AC1475">
        <w:rPr>
          <w:rFonts w:ascii="Times New Roman" w:eastAsia="Times New Roman" w:hAnsi="Times New Roman" w:cs="Times New Roman"/>
          <w:sz w:val="24"/>
          <w:szCs w:val="24"/>
          <w:lang w:val="fr-CA"/>
        </w:rPr>
        <w:t>pour</w:t>
      </w:r>
      <w:r w:rsidRPr="001621C1">
        <w:rPr>
          <w:rFonts w:ascii="Times New Roman" w:eastAsia="Times New Roman" w:hAnsi="Times New Roman" w:cs="Times New Roman"/>
          <w:sz w:val="24"/>
          <w:szCs w:val="24"/>
          <w:lang w:val="fr-CA"/>
        </w:rPr>
        <w:t xml:space="preserve"> la structure des stocks de hareng. Le MPO a attribué un contrat pour l</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examen de la littérature au cours du dernier exercice financier. Les collègues </w:t>
      </w:r>
      <w:r w:rsidR="002102D8" w:rsidRPr="001621C1">
        <w:rPr>
          <w:rFonts w:ascii="Times New Roman" w:eastAsia="Times New Roman" w:hAnsi="Times New Roman" w:cs="Times New Roman"/>
          <w:sz w:val="24"/>
          <w:szCs w:val="24"/>
          <w:lang w:val="fr-CA"/>
        </w:rPr>
        <w:t>d’U</w:t>
      </w:r>
      <w:r w:rsidR="004C0170">
        <w:rPr>
          <w:rFonts w:ascii="Times New Roman" w:eastAsia="Times New Roman" w:hAnsi="Times New Roman" w:cs="Times New Roman"/>
          <w:sz w:val="24"/>
          <w:szCs w:val="24"/>
          <w:lang w:val="fr-CA"/>
        </w:rPr>
        <w:t>S</w:t>
      </w:r>
      <w:r w:rsidR="002102D8" w:rsidRPr="001621C1">
        <w:rPr>
          <w:rFonts w:ascii="Times New Roman" w:eastAsia="Times New Roman" w:hAnsi="Times New Roman" w:cs="Times New Roman"/>
          <w:sz w:val="24"/>
          <w:szCs w:val="24"/>
          <w:lang w:val="fr-CA"/>
        </w:rPr>
        <w:t xml:space="preserve"> Science</w:t>
      </w:r>
      <w:r w:rsidRPr="001621C1">
        <w:rPr>
          <w:rFonts w:ascii="Times New Roman" w:eastAsia="Times New Roman" w:hAnsi="Times New Roman" w:cs="Times New Roman"/>
          <w:sz w:val="24"/>
          <w:szCs w:val="24"/>
          <w:lang w:val="fr-CA"/>
        </w:rPr>
        <w:t xml:space="preserve"> ont également produit des références à inclure dans l</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analyse documentaire. Une fois le contrat terminé, le MPO examinera les résultats, puis les transmettra aux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pour examen</w:t>
      </w:r>
      <w:r w:rsidR="002102D8" w:rsidRPr="001621C1">
        <w:rPr>
          <w:rFonts w:ascii="Times New Roman" w:eastAsia="Times New Roman" w:hAnsi="Times New Roman" w:cs="Times New Roman"/>
          <w:sz w:val="24"/>
          <w:szCs w:val="24"/>
          <w:lang w:val="fr-CA"/>
        </w:rPr>
        <w:t>, à la suite de quoi le résultat final devrait être publié dans une revue à comité de lecture. M</w:t>
      </w:r>
      <w:r w:rsidR="002102D8" w:rsidRPr="004C0170">
        <w:rPr>
          <w:rFonts w:ascii="Times New Roman" w:eastAsia="Times New Roman" w:hAnsi="Times New Roman" w:cs="Times New Roman"/>
          <w:sz w:val="24"/>
          <w:szCs w:val="24"/>
          <w:vertAlign w:val="superscript"/>
          <w:lang w:val="fr-CA"/>
        </w:rPr>
        <w:t>me</w:t>
      </w:r>
      <w:r w:rsidR="004C0170">
        <w:rPr>
          <w:rFonts w:ascii="Times New Roman" w:eastAsia="Times New Roman" w:hAnsi="Times New Roman" w:cs="Times New Roman"/>
          <w:sz w:val="24"/>
          <w:szCs w:val="24"/>
          <w:vertAlign w:val="superscript"/>
          <w:lang w:val="fr-CA"/>
        </w:rPr>
        <w:t> </w:t>
      </w:r>
      <w:r w:rsidR="002102D8" w:rsidRPr="001621C1">
        <w:rPr>
          <w:rFonts w:ascii="Times New Roman" w:eastAsia="Times New Roman" w:hAnsi="Times New Roman" w:cs="Times New Roman"/>
          <w:sz w:val="24"/>
          <w:szCs w:val="24"/>
          <w:lang w:val="fr-CA"/>
        </w:rPr>
        <w:t>Greenlaw soulign</w:t>
      </w:r>
      <w:r w:rsidR="004C0170">
        <w:rPr>
          <w:rFonts w:ascii="Times New Roman" w:eastAsia="Times New Roman" w:hAnsi="Times New Roman" w:cs="Times New Roman"/>
          <w:sz w:val="24"/>
          <w:szCs w:val="24"/>
          <w:lang w:val="fr-CA"/>
        </w:rPr>
        <w:t>e</w:t>
      </w:r>
      <w:r w:rsidR="002102D8" w:rsidRPr="001621C1">
        <w:rPr>
          <w:rFonts w:ascii="Times New Roman" w:eastAsia="Times New Roman" w:hAnsi="Times New Roman" w:cs="Times New Roman"/>
          <w:sz w:val="24"/>
          <w:szCs w:val="24"/>
          <w:lang w:val="fr-CA"/>
        </w:rPr>
        <w:t xml:space="preserve"> que les résultats obtenus jusqu</w:t>
      </w:r>
      <w:r w:rsidR="004C0170">
        <w:rPr>
          <w:rFonts w:ascii="Times New Roman" w:eastAsia="Times New Roman" w:hAnsi="Times New Roman" w:cs="Times New Roman"/>
          <w:sz w:val="24"/>
          <w:szCs w:val="24"/>
          <w:lang w:val="fr-CA"/>
        </w:rPr>
        <w:t>’</w:t>
      </w:r>
      <w:r w:rsidR="002102D8" w:rsidRPr="001621C1">
        <w:rPr>
          <w:rFonts w:ascii="Times New Roman" w:eastAsia="Times New Roman" w:hAnsi="Times New Roman" w:cs="Times New Roman"/>
          <w:sz w:val="24"/>
          <w:szCs w:val="24"/>
          <w:lang w:val="fr-CA"/>
        </w:rPr>
        <w:t>à présent indiquent que les stocks de la pêche à la bordigue n</w:t>
      </w:r>
      <w:r w:rsidR="004C0170">
        <w:rPr>
          <w:rFonts w:ascii="Times New Roman" w:eastAsia="Times New Roman" w:hAnsi="Times New Roman" w:cs="Times New Roman"/>
          <w:sz w:val="24"/>
          <w:szCs w:val="24"/>
          <w:lang w:val="fr-CA"/>
        </w:rPr>
        <w:t>e sont</w:t>
      </w:r>
      <w:r w:rsidR="002102D8" w:rsidRPr="001621C1">
        <w:rPr>
          <w:rFonts w:ascii="Times New Roman" w:eastAsia="Times New Roman" w:hAnsi="Times New Roman" w:cs="Times New Roman"/>
          <w:sz w:val="24"/>
          <w:szCs w:val="24"/>
          <w:lang w:val="fr-CA"/>
        </w:rPr>
        <w:t xml:space="preserve"> pas entièrement d</w:t>
      </w:r>
      <w:r w:rsidR="004C0170">
        <w:rPr>
          <w:rFonts w:ascii="Times New Roman" w:eastAsia="Times New Roman" w:hAnsi="Times New Roman" w:cs="Times New Roman"/>
          <w:sz w:val="24"/>
          <w:szCs w:val="24"/>
          <w:lang w:val="fr-CA"/>
        </w:rPr>
        <w:t>’</w:t>
      </w:r>
      <w:r w:rsidR="002102D8" w:rsidRPr="001621C1">
        <w:rPr>
          <w:rFonts w:ascii="Times New Roman" w:eastAsia="Times New Roman" w:hAnsi="Times New Roman" w:cs="Times New Roman"/>
          <w:sz w:val="24"/>
          <w:szCs w:val="24"/>
          <w:lang w:val="fr-CA"/>
        </w:rPr>
        <w:t>origine américaine. Les résultats peuvent être présentés conjointement aux participants</w:t>
      </w:r>
      <w:r w:rsidR="004C0170">
        <w:rPr>
          <w:rFonts w:ascii="Times New Roman" w:eastAsia="Times New Roman" w:hAnsi="Times New Roman" w:cs="Times New Roman"/>
          <w:sz w:val="24"/>
          <w:szCs w:val="24"/>
          <w:lang w:val="fr-CA"/>
        </w:rPr>
        <w:t>,</w:t>
      </w:r>
      <w:r w:rsidR="002102D8" w:rsidRPr="001621C1">
        <w:rPr>
          <w:rFonts w:ascii="Times New Roman" w:eastAsia="Times New Roman" w:hAnsi="Times New Roman" w:cs="Times New Roman"/>
          <w:sz w:val="24"/>
          <w:szCs w:val="24"/>
          <w:lang w:val="fr-CA"/>
        </w:rPr>
        <w:t xml:space="preserve"> si nécessaire.</w:t>
      </w:r>
    </w:p>
    <w:p w14:paraId="63B8BB52" w14:textId="77777777" w:rsidR="00AD233E" w:rsidRPr="001621C1" w:rsidRDefault="00AD233E">
      <w:pPr>
        <w:spacing w:after="0"/>
        <w:rPr>
          <w:rFonts w:ascii="Times New Roman" w:eastAsia="Times New Roman" w:hAnsi="Times New Roman" w:cs="Times New Roman"/>
          <w:sz w:val="24"/>
          <w:szCs w:val="24"/>
          <w:lang w:val="fr-CA"/>
        </w:rPr>
      </w:pPr>
    </w:p>
    <w:p w14:paraId="40F72D74" w14:textId="1F2D3ADC" w:rsidR="00AD233E" w:rsidRPr="001621C1" w:rsidRDefault="00047A6A">
      <w:pPr>
        <w:spacing w:after="0"/>
        <w:rPr>
          <w:rFonts w:ascii="Times New Roman" w:eastAsia="Times New Roman" w:hAnsi="Times New Roman" w:cs="Times New Roman"/>
          <w:sz w:val="24"/>
          <w:szCs w:val="24"/>
          <w:lang w:val="fr-CA"/>
        </w:rPr>
      </w:pPr>
      <w:bookmarkStart w:id="1" w:name="_heading=h.gjdgxs" w:colFirst="0" w:colLast="0"/>
      <w:bookmarkEnd w:id="1"/>
      <w:r w:rsidRPr="001621C1">
        <w:rPr>
          <w:rFonts w:ascii="Times New Roman" w:eastAsia="Times New Roman" w:hAnsi="Times New Roman" w:cs="Times New Roman"/>
          <w:sz w:val="24"/>
          <w:szCs w:val="24"/>
          <w:lang w:val="fr-CA"/>
        </w:rPr>
        <w:t>M.</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Nies </w:t>
      </w:r>
      <w:r w:rsidR="004C0170">
        <w:rPr>
          <w:rFonts w:ascii="Times New Roman" w:eastAsia="Times New Roman" w:hAnsi="Times New Roman" w:cs="Times New Roman"/>
          <w:sz w:val="24"/>
          <w:szCs w:val="24"/>
          <w:lang w:val="fr-CA"/>
        </w:rPr>
        <w:t>aborde</w:t>
      </w:r>
      <w:r w:rsidRPr="001621C1">
        <w:rPr>
          <w:rFonts w:ascii="Times New Roman" w:eastAsia="Times New Roman" w:hAnsi="Times New Roman" w:cs="Times New Roman"/>
          <w:sz w:val="24"/>
          <w:szCs w:val="24"/>
          <w:lang w:val="fr-CA"/>
        </w:rPr>
        <w:t xml:space="preserve"> ensuite le plan de reconstitution d</w:t>
      </w:r>
      <w:r w:rsidR="004C0170">
        <w:rPr>
          <w:rFonts w:ascii="Times New Roman" w:eastAsia="Times New Roman" w:hAnsi="Times New Roman" w:cs="Times New Roman"/>
          <w:sz w:val="24"/>
          <w:szCs w:val="24"/>
          <w:lang w:val="fr-CA"/>
        </w:rPr>
        <w:t>es</w:t>
      </w:r>
      <w:r w:rsidRPr="001621C1">
        <w:rPr>
          <w:rFonts w:ascii="Times New Roman" w:eastAsia="Times New Roman" w:hAnsi="Times New Roman" w:cs="Times New Roman"/>
          <w:sz w:val="24"/>
          <w:szCs w:val="24"/>
          <w:lang w:val="fr-CA"/>
        </w:rPr>
        <w:t xml:space="preserve"> stock</w:t>
      </w:r>
      <w:r w:rsidR="004C0170">
        <w:rPr>
          <w:rFonts w:ascii="Times New Roman" w:eastAsia="Times New Roman" w:hAnsi="Times New Roman" w:cs="Times New Roman"/>
          <w:sz w:val="24"/>
          <w:szCs w:val="24"/>
          <w:lang w:val="fr-CA"/>
        </w:rPr>
        <w:t>s</w:t>
      </w:r>
      <w:r w:rsidRPr="001621C1">
        <w:rPr>
          <w:rFonts w:ascii="Times New Roman" w:eastAsia="Times New Roman" w:hAnsi="Times New Roman" w:cs="Times New Roman"/>
          <w:sz w:val="24"/>
          <w:szCs w:val="24"/>
          <w:lang w:val="fr-CA"/>
        </w:rPr>
        <w:t xml:space="preserve"> de hareng aux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Un tel plan doit être mis en œuvre en dix ans ou moins</w:t>
      </w:r>
      <w:r w:rsidR="004C0170">
        <w:rPr>
          <w:rFonts w:ascii="Times New Roman" w:eastAsia="Times New Roman" w:hAnsi="Times New Roman" w:cs="Times New Roman"/>
          <w:sz w:val="24"/>
          <w:szCs w:val="24"/>
          <w:lang w:val="fr-CA"/>
        </w:rPr>
        <w:t>, lorsqu’o</w:t>
      </w:r>
      <w:r w:rsidRPr="001621C1">
        <w:rPr>
          <w:rFonts w:ascii="Times New Roman" w:eastAsia="Times New Roman" w:hAnsi="Times New Roman" w:cs="Times New Roman"/>
          <w:sz w:val="24"/>
          <w:szCs w:val="24"/>
          <w:lang w:val="fr-CA"/>
        </w:rPr>
        <w:t>n considère qu</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un stock </w:t>
      </w:r>
      <w:r w:rsidR="004C0170">
        <w:rPr>
          <w:rFonts w:ascii="Times New Roman" w:eastAsia="Times New Roman" w:hAnsi="Times New Roman" w:cs="Times New Roman"/>
          <w:sz w:val="24"/>
          <w:szCs w:val="24"/>
          <w:lang w:val="fr-CA"/>
        </w:rPr>
        <w:t>fait l’objet d’une surexploitation.</w:t>
      </w:r>
      <w:r w:rsidRPr="001621C1">
        <w:rPr>
          <w:rFonts w:ascii="Times New Roman" w:eastAsia="Times New Roman" w:hAnsi="Times New Roman" w:cs="Times New Roman"/>
          <w:sz w:val="24"/>
          <w:szCs w:val="24"/>
          <w:lang w:val="fr-CA"/>
        </w:rPr>
        <w:t xml:space="preserve"> Les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élaborent actuellement des solutions de rechange pour le plan de reconstitution que le NEFMC examinera à l</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automne</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 M.</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Nies ajoute que deux solutions sont actuellement à l</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étude</w:t>
      </w:r>
      <w:r w:rsidR="004C0170">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la règle actuelle de contrôle des quantités pêchées acceptables après étude biologique et la détermination d</w:t>
      </w:r>
      <w:r w:rsidR="004C0170">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une mortalité constante des prises </w:t>
      </w:r>
      <w:r w:rsidR="005B4794" w:rsidRPr="001621C1">
        <w:rPr>
          <w:rFonts w:ascii="Times New Roman" w:eastAsia="Times New Roman" w:hAnsi="Times New Roman" w:cs="Times New Roman"/>
          <w:sz w:val="24"/>
          <w:szCs w:val="24"/>
          <w:lang w:val="fr-CA"/>
        </w:rPr>
        <w:t>pour une reconstitution</w:t>
      </w:r>
      <w:r w:rsidRPr="001621C1">
        <w:rPr>
          <w:rFonts w:ascii="Times New Roman" w:eastAsia="Times New Roman" w:hAnsi="Times New Roman" w:cs="Times New Roman"/>
          <w:sz w:val="24"/>
          <w:szCs w:val="24"/>
          <w:lang w:val="fr-CA"/>
        </w:rPr>
        <w:t xml:space="preserve"> sur sept ans.</w:t>
      </w:r>
      <w:r w:rsidR="009327BE" w:rsidRPr="001621C1">
        <w:rPr>
          <w:rFonts w:ascii="Times New Roman" w:eastAsia="Times New Roman" w:hAnsi="Times New Roman" w:cs="Times New Roman"/>
          <w:sz w:val="24"/>
          <w:szCs w:val="24"/>
          <w:lang w:val="fr-CA"/>
        </w:rPr>
        <w:t xml:space="preserve"> </w:t>
      </w:r>
      <w:r w:rsidR="009C06F2" w:rsidRPr="001621C1">
        <w:rPr>
          <w:rFonts w:ascii="Times New Roman" w:eastAsia="Times New Roman" w:hAnsi="Times New Roman" w:cs="Times New Roman"/>
          <w:sz w:val="24"/>
          <w:szCs w:val="24"/>
          <w:lang w:val="fr-CA"/>
        </w:rPr>
        <w:t xml:space="preserve">La deuxième option </w:t>
      </w:r>
      <w:r w:rsidR="004C0170">
        <w:rPr>
          <w:rFonts w:ascii="Times New Roman" w:eastAsia="Times New Roman" w:hAnsi="Times New Roman" w:cs="Times New Roman"/>
          <w:sz w:val="24"/>
          <w:szCs w:val="24"/>
          <w:lang w:val="fr-CA"/>
        </w:rPr>
        <w:t>donne lieu à</w:t>
      </w:r>
      <w:r w:rsidR="009C06F2" w:rsidRPr="001621C1">
        <w:rPr>
          <w:rFonts w:ascii="Times New Roman" w:eastAsia="Times New Roman" w:hAnsi="Times New Roman" w:cs="Times New Roman"/>
          <w:sz w:val="24"/>
          <w:szCs w:val="24"/>
          <w:lang w:val="fr-CA"/>
        </w:rPr>
        <w:t xml:space="preserve"> des niveaux de capture plus élevés au départ. M.</w:t>
      </w:r>
      <w:r w:rsidR="004C0170">
        <w:rPr>
          <w:rFonts w:ascii="Times New Roman" w:eastAsia="Times New Roman" w:hAnsi="Times New Roman" w:cs="Times New Roman"/>
          <w:sz w:val="24"/>
          <w:szCs w:val="24"/>
          <w:lang w:val="fr-CA"/>
        </w:rPr>
        <w:t> </w:t>
      </w:r>
      <w:r w:rsidR="009C06F2" w:rsidRPr="001621C1">
        <w:rPr>
          <w:rFonts w:ascii="Times New Roman" w:eastAsia="Times New Roman" w:hAnsi="Times New Roman" w:cs="Times New Roman"/>
          <w:sz w:val="24"/>
          <w:szCs w:val="24"/>
          <w:lang w:val="fr-CA"/>
        </w:rPr>
        <w:t>Nies ajoute que le re</w:t>
      </w:r>
      <w:r w:rsidR="00DB1B4D" w:rsidRPr="001621C1">
        <w:rPr>
          <w:rFonts w:ascii="Times New Roman" w:eastAsia="Times New Roman" w:hAnsi="Times New Roman" w:cs="Times New Roman"/>
          <w:sz w:val="24"/>
          <w:szCs w:val="24"/>
          <w:lang w:val="fr-CA"/>
        </w:rPr>
        <w:t>crutement</w:t>
      </w:r>
      <w:r w:rsidR="009C06F2" w:rsidRPr="001621C1">
        <w:rPr>
          <w:rFonts w:ascii="Times New Roman" w:eastAsia="Times New Roman" w:hAnsi="Times New Roman" w:cs="Times New Roman"/>
          <w:sz w:val="24"/>
          <w:szCs w:val="24"/>
          <w:lang w:val="fr-CA"/>
        </w:rPr>
        <w:t xml:space="preserve"> récent du hareng n</w:t>
      </w:r>
      <w:r w:rsidR="004C0170">
        <w:rPr>
          <w:rFonts w:ascii="Times New Roman" w:eastAsia="Times New Roman" w:hAnsi="Times New Roman" w:cs="Times New Roman"/>
          <w:sz w:val="24"/>
          <w:szCs w:val="24"/>
          <w:lang w:val="fr-CA"/>
        </w:rPr>
        <w:t>’</w:t>
      </w:r>
      <w:r w:rsidR="009C06F2" w:rsidRPr="001621C1">
        <w:rPr>
          <w:rFonts w:ascii="Times New Roman" w:eastAsia="Times New Roman" w:hAnsi="Times New Roman" w:cs="Times New Roman"/>
          <w:sz w:val="24"/>
          <w:szCs w:val="24"/>
          <w:lang w:val="fr-CA"/>
        </w:rPr>
        <w:t>a pas été aussi élevé que les an</w:t>
      </w:r>
      <w:r w:rsidR="009C06F2" w:rsidRPr="001621C1">
        <w:rPr>
          <w:rFonts w:ascii="Times New Roman" w:eastAsia="Times New Roman" w:hAnsi="Times New Roman" w:cs="Times New Roman"/>
          <w:sz w:val="24"/>
          <w:szCs w:val="24"/>
          <w:lang w:val="fr-CA"/>
        </w:rPr>
        <w:lastRenderedPageBreak/>
        <w:t>nées précédentes et que le plan de reconstitution doit tenir compte de cette baisse. Selon le plan de reconstitution choisi, ces changements seront probablement mis en œuvre au cours du deuxième semestre de</w:t>
      </w:r>
      <w:r w:rsidR="00111697">
        <w:rPr>
          <w:rFonts w:ascii="Times New Roman" w:eastAsia="Times New Roman" w:hAnsi="Times New Roman" w:cs="Times New Roman"/>
          <w:sz w:val="24"/>
          <w:szCs w:val="24"/>
          <w:lang w:val="fr-CA"/>
        </w:rPr>
        <w:t> </w:t>
      </w:r>
      <w:r w:rsidR="009C06F2" w:rsidRPr="001621C1">
        <w:rPr>
          <w:rFonts w:ascii="Times New Roman" w:eastAsia="Times New Roman" w:hAnsi="Times New Roman" w:cs="Times New Roman"/>
          <w:sz w:val="24"/>
          <w:szCs w:val="24"/>
          <w:lang w:val="fr-CA"/>
        </w:rPr>
        <w:t>2022</w:t>
      </w:r>
      <w:r w:rsidR="009327BE" w:rsidRPr="001621C1">
        <w:rPr>
          <w:rFonts w:ascii="Times New Roman" w:eastAsia="Times New Roman" w:hAnsi="Times New Roman" w:cs="Times New Roman"/>
          <w:sz w:val="24"/>
          <w:szCs w:val="24"/>
          <w:lang w:val="fr-CA"/>
        </w:rPr>
        <w:t>.</w:t>
      </w:r>
    </w:p>
    <w:p w14:paraId="65978DDC" w14:textId="77777777" w:rsidR="00AD233E" w:rsidRPr="001621C1" w:rsidRDefault="00AD233E">
      <w:pPr>
        <w:spacing w:after="0"/>
        <w:rPr>
          <w:rFonts w:ascii="Times New Roman" w:eastAsia="Times New Roman" w:hAnsi="Times New Roman" w:cs="Times New Roman"/>
          <w:sz w:val="24"/>
          <w:szCs w:val="24"/>
          <w:lang w:val="fr-CA"/>
        </w:rPr>
      </w:pPr>
    </w:p>
    <w:p w14:paraId="022A1F25" w14:textId="7240E5FB" w:rsidR="00AD233E" w:rsidRPr="001621C1" w:rsidRDefault="005B4794">
      <w:pPr>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Processus de collaboration scientifique</w:t>
      </w:r>
    </w:p>
    <w:p w14:paraId="24F98956" w14:textId="0C26ED4B" w:rsidR="00AD233E" w:rsidRPr="001621C1" w:rsidRDefault="00EE3975">
      <w:pPr>
        <w:spacing w:after="0"/>
        <w:rPr>
          <w:rFonts w:ascii="Times New Roman" w:eastAsia="Times New Roman" w:hAnsi="Times New Roman" w:cs="Times New Roman"/>
          <w:i/>
          <w:sz w:val="24"/>
          <w:szCs w:val="24"/>
          <w:lang w:val="fr-CA"/>
        </w:rPr>
      </w:pPr>
      <w:r w:rsidRPr="001621C1">
        <w:rPr>
          <w:rFonts w:ascii="Times New Roman" w:eastAsia="Times New Roman" w:hAnsi="Times New Roman" w:cs="Times New Roman"/>
          <w:i/>
          <w:sz w:val="24"/>
          <w:szCs w:val="24"/>
          <w:lang w:val="fr-CA"/>
        </w:rPr>
        <w:t>Groupe de travail sur la mer régionale de l’Atlantique</w:t>
      </w:r>
      <w:r w:rsidR="00102A6C">
        <w:rPr>
          <w:rFonts w:ascii="Times New Roman" w:eastAsia="Times New Roman" w:hAnsi="Times New Roman" w:cs="Times New Roman"/>
          <w:i/>
          <w:sz w:val="24"/>
          <w:szCs w:val="24"/>
          <w:lang w:val="fr-CA"/>
        </w:rPr>
        <w:t> </w:t>
      </w:r>
      <w:r w:rsidRPr="001621C1">
        <w:rPr>
          <w:rFonts w:ascii="Times New Roman" w:eastAsia="Times New Roman" w:hAnsi="Times New Roman" w:cs="Times New Roman"/>
          <w:i/>
          <w:sz w:val="24"/>
          <w:szCs w:val="24"/>
          <w:lang w:val="fr-CA"/>
        </w:rPr>
        <w:t>Nord</w:t>
      </w:r>
      <w:r w:rsidR="00754659">
        <w:rPr>
          <w:rFonts w:ascii="Times New Roman" w:eastAsia="Times New Roman" w:hAnsi="Times New Roman" w:cs="Times New Roman"/>
          <w:i/>
          <w:sz w:val="24"/>
          <w:szCs w:val="24"/>
          <w:lang w:val="fr-CA"/>
        </w:rPr>
        <w:noBreakHyphen/>
      </w:r>
      <w:r w:rsidRPr="001621C1">
        <w:rPr>
          <w:rFonts w:ascii="Times New Roman" w:eastAsia="Times New Roman" w:hAnsi="Times New Roman" w:cs="Times New Roman"/>
          <w:i/>
          <w:sz w:val="24"/>
          <w:szCs w:val="24"/>
          <w:lang w:val="fr-CA"/>
        </w:rPr>
        <w:t>Ouest</w:t>
      </w:r>
      <w:r w:rsidR="00111697">
        <w:rPr>
          <w:rFonts w:ascii="Times New Roman" w:eastAsia="Times New Roman" w:hAnsi="Times New Roman" w:cs="Times New Roman"/>
          <w:i/>
          <w:sz w:val="24"/>
          <w:szCs w:val="24"/>
          <w:lang w:val="fr-CA"/>
        </w:rPr>
        <w:t> </w:t>
      </w:r>
      <w:r w:rsidR="004D6DC7" w:rsidRPr="001621C1">
        <w:rPr>
          <w:rFonts w:ascii="Times New Roman" w:eastAsia="Times New Roman" w:hAnsi="Times New Roman" w:cs="Times New Roman"/>
          <w:i/>
          <w:sz w:val="24"/>
          <w:szCs w:val="24"/>
          <w:lang w:val="fr-CA"/>
        </w:rPr>
        <w:t>(</w:t>
      </w:r>
      <w:r w:rsidR="00AC1475">
        <w:rPr>
          <w:rFonts w:ascii="Times New Roman" w:eastAsia="Times New Roman" w:hAnsi="Times New Roman" w:cs="Times New Roman"/>
          <w:i/>
          <w:sz w:val="24"/>
          <w:szCs w:val="24"/>
          <w:lang w:val="fr-CA"/>
        </w:rPr>
        <w:t>GTMRANO</w:t>
      </w:r>
      <w:r w:rsidR="004D6DC7" w:rsidRPr="001621C1">
        <w:rPr>
          <w:rFonts w:ascii="Times New Roman" w:eastAsia="Times New Roman" w:hAnsi="Times New Roman" w:cs="Times New Roman"/>
          <w:i/>
          <w:sz w:val="24"/>
          <w:szCs w:val="24"/>
          <w:lang w:val="fr-CA"/>
        </w:rPr>
        <w:t>)</w:t>
      </w:r>
      <w:r w:rsidRPr="001621C1">
        <w:rPr>
          <w:rFonts w:ascii="Times New Roman" w:eastAsia="Times New Roman" w:hAnsi="Times New Roman" w:cs="Times New Roman"/>
          <w:i/>
          <w:sz w:val="24"/>
          <w:szCs w:val="24"/>
          <w:lang w:val="fr-CA"/>
        </w:rPr>
        <w:t xml:space="preserve"> du Conseil international pour l’exploration de la mer</w:t>
      </w:r>
      <w:r w:rsidR="00111697">
        <w:rPr>
          <w:rFonts w:ascii="Times New Roman" w:eastAsia="Times New Roman" w:hAnsi="Times New Roman" w:cs="Times New Roman"/>
          <w:i/>
          <w:sz w:val="24"/>
          <w:szCs w:val="24"/>
          <w:lang w:val="fr-CA"/>
        </w:rPr>
        <w:t> </w:t>
      </w:r>
      <w:r w:rsidRPr="001621C1">
        <w:rPr>
          <w:rFonts w:ascii="Times New Roman" w:eastAsia="Times New Roman" w:hAnsi="Times New Roman" w:cs="Times New Roman"/>
          <w:i/>
          <w:sz w:val="24"/>
          <w:szCs w:val="24"/>
          <w:lang w:val="fr-CA"/>
        </w:rPr>
        <w:t>(CIEM)</w:t>
      </w:r>
    </w:p>
    <w:p w14:paraId="1416793F" w14:textId="77777777" w:rsidR="00AD233E" w:rsidRPr="001621C1" w:rsidRDefault="00AD233E">
      <w:pPr>
        <w:spacing w:after="0"/>
        <w:rPr>
          <w:rFonts w:ascii="Times New Roman" w:eastAsia="Times New Roman" w:hAnsi="Times New Roman" w:cs="Times New Roman"/>
          <w:sz w:val="24"/>
          <w:szCs w:val="24"/>
          <w:lang w:val="fr-CA"/>
        </w:rPr>
      </w:pPr>
    </w:p>
    <w:p w14:paraId="3D361791" w14:textId="16D7C7AA" w:rsidR="00AD233E" w:rsidRPr="001621C1" w:rsidRDefault="00EE3975">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Pr="004C0170">
        <w:rPr>
          <w:rFonts w:ascii="Times New Roman" w:eastAsia="Times New Roman" w:hAnsi="Times New Roman" w:cs="Times New Roman"/>
          <w:sz w:val="24"/>
          <w:szCs w:val="24"/>
          <w:vertAlign w:val="superscript"/>
          <w:lang w:val="fr-CA"/>
        </w:rPr>
        <w:t>me</w:t>
      </w:r>
      <w:r w:rsidR="00EA2B8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Jamie Tam, des Sciences du MPO, donn</w:t>
      </w:r>
      <w:r w:rsidR="004C0170">
        <w:rPr>
          <w:rFonts w:ascii="Times New Roman" w:eastAsia="Times New Roman" w:hAnsi="Times New Roman" w:cs="Times New Roman"/>
          <w:sz w:val="24"/>
          <w:szCs w:val="24"/>
          <w:lang w:val="fr-CA"/>
        </w:rPr>
        <w:t>e</w:t>
      </w:r>
      <w:r w:rsidRPr="001621C1">
        <w:rPr>
          <w:rFonts w:ascii="Times New Roman" w:eastAsia="Times New Roman" w:hAnsi="Times New Roman" w:cs="Times New Roman"/>
          <w:sz w:val="24"/>
          <w:szCs w:val="24"/>
          <w:lang w:val="fr-CA"/>
        </w:rPr>
        <w:t xml:space="preserve"> un aperçu </w:t>
      </w:r>
      <w:r w:rsidR="004C0170">
        <w:rPr>
          <w:rFonts w:ascii="Times New Roman" w:eastAsia="Times New Roman" w:hAnsi="Times New Roman" w:cs="Times New Roman"/>
          <w:sz w:val="24"/>
          <w:szCs w:val="24"/>
          <w:lang w:val="fr-CA"/>
        </w:rPr>
        <w:t>des travaux du</w:t>
      </w:r>
      <w:r w:rsidR="004D6DC7"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 xml:space="preserve">groupe de travail </w:t>
      </w:r>
      <w:r w:rsidR="004D6DC7" w:rsidRPr="001621C1">
        <w:rPr>
          <w:rFonts w:ascii="Times New Roman" w:eastAsia="Times New Roman" w:hAnsi="Times New Roman" w:cs="Times New Roman"/>
          <w:sz w:val="24"/>
          <w:szCs w:val="24"/>
          <w:lang w:val="fr-CA"/>
        </w:rPr>
        <w:t>sur la mer régionale de l</w:t>
      </w:r>
      <w:r w:rsidR="00EA2B85">
        <w:rPr>
          <w:rFonts w:ascii="Times New Roman" w:eastAsia="Times New Roman" w:hAnsi="Times New Roman" w:cs="Times New Roman"/>
          <w:sz w:val="24"/>
          <w:szCs w:val="24"/>
          <w:lang w:val="fr-CA"/>
        </w:rPr>
        <w:t>’</w:t>
      </w:r>
      <w:r w:rsidR="004D6DC7" w:rsidRPr="001621C1">
        <w:rPr>
          <w:rFonts w:ascii="Times New Roman" w:eastAsia="Times New Roman" w:hAnsi="Times New Roman" w:cs="Times New Roman"/>
          <w:sz w:val="24"/>
          <w:szCs w:val="24"/>
          <w:lang w:val="fr-CA"/>
        </w:rPr>
        <w:t>Atlantique</w:t>
      </w:r>
      <w:r w:rsidR="00102A6C">
        <w:rPr>
          <w:rFonts w:ascii="Times New Roman" w:eastAsia="Times New Roman" w:hAnsi="Times New Roman" w:cs="Times New Roman"/>
          <w:sz w:val="24"/>
          <w:szCs w:val="24"/>
          <w:lang w:val="fr-CA"/>
        </w:rPr>
        <w:t> </w:t>
      </w:r>
      <w:r w:rsidR="004D6DC7" w:rsidRPr="001621C1">
        <w:rPr>
          <w:rFonts w:ascii="Times New Roman" w:eastAsia="Times New Roman" w:hAnsi="Times New Roman" w:cs="Times New Roman"/>
          <w:sz w:val="24"/>
          <w:szCs w:val="24"/>
          <w:lang w:val="fr-CA"/>
        </w:rPr>
        <w:t>Nord</w:t>
      </w:r>
      <w:r w:rsidR="00754659">
        <w:rPr>
          <w:rFonts w:ascii="Times New Roman" w:eastAsia="Times New Roman" w:hAnsi="Times New Roman" w:cs="Times New Roman"/>
          <w:sz w:val="24"/>
          <w:szCs w:val="24"/>
          <w:lang w:val="fr-CA"/>
        </w:rPr>
        <w:noBreakHyphen/>
      </w:r>
      <w:r w:rsidR="004D6DC7" w:rsidRPr="001621C1">
        <w:rPr>
          <w:rFonts w:ascii="Times New Roman" w:eastAsia="Times New Roman" w:hAnsi="Times New Roman" w:cs="Times New Roman"/>
          <w:sz w:val="24"/>
          <w:szCs w:val="24"/>
          <w:lang w:val="fr-CA"/>
        </w:rPr>
        <w:t>Ouest</w:t>
      </w:r>
      <w:r w:rsidR="00111697">
        <w:rPr>
          <w:rFonts w:ascii="Times New Roman" w:eastAsia="Times New Roman" w:hAnsi="Times New Roman" w:cs="Times New Roman"/>
          <w:sz w:val="24"/>
          <w:szCs w:val="24"/>
          <w:lang w:val="fr-CA"/>
        </w:rPr>
        <w:t> </w:t>
      </w:r>
      <w:r w:rsidR="004D6DC7" w:rsidRPr="001621C1">
        <w:rPr>
          <w:rFonts w:ascii="Times New Roman" w:eastAsia="Times New Roman" w:hAnsi="Times New Roman" w:cs="Times New Roman"/>
          <w:sz w:val="24"/>
          <w:szCs w:val="24"/>
          <w:lang w:val="fr-CA"/>
        </w:rPr>
        <w:t>(</w:t>
      </w:r>
      <w:r w:rsidR="00AC1475">
        <w:rPr>
          <w:rFonts w:ascii="Times New Roman" w:eastAsia="Times New Roman" w:hAnsi="Times New Roman" w:cs="Times New Roman"/>
          <w:sz w:val="24"/>
          <w:szCs w:val="24"/>
          <w:lang w:val="fr-CA"/>
        </w:rPr>
        <w:t>GTMRANO</w:t>
      </w:r>
      <w:r w:rsidR="004D6DC7" w:rsidRPr="001621C1">
        <w:rPr>
          <w:rFonts w:ascii="Times New Roman" w:eastAsia="Times New Roman" w:hAnsi="Times New Roman" w:cs="Times New Roman"/>
          <w:sz w:val="24"/>
          <w:szCs w:val="24"/>
          <w:lang w:val="fr-CA"/>
        </w:rPr>
        <w:t xml:space="preserve">) du </w:t>
      </w:r>
      <w:r w:rsidRPr="001621C1">
        <w:rPr>
          <w:rFonts w:ascii="Times New Roman" w:eastAsia="Times New Roman" w:hAnsi="Times New Roman" w:cs="Times New Roman"/>
          <w:sz w:val="24"/>
          <w:szCs w:val="24"/>
          <w:lang w:val="fr-CA"/>
        </w:rPr>
        <w:t>Conseil international pour l</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exploration de la mer</w:t>
      </w:r>
      <w:r w:rsidR="0011169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(CIEM</w:t>
      </w:r>
      <w:r w:rsidR="004D6DC7" w:rsidRP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w:t>
      </w:r>
      <w:r w:rsidR="004D6DC7" w:rsidRPr="001621C1">
        <w:rPr>
          <w:rFonts w:ascii="Times New Roman" w:eastAsia="Times New Roman" w:hAnsi="Times New Roman" w:cs="Times New Roman"/>
          <w:sz w:val="24"/>
          <w:szCs w:val="24"/>
          <w:lang w:val="fr-CA"/>
        </w:rPr>
        <w:t>M</w:t>
      </w:r>
      <w:r w:rsidR="004D6DC7" w:rsidRPr="004C0170">
        <w:rPr>
          <w:rFonts w:ascii="Times New Roman" w:eastAsia="Times New Roman" w:hAnsi="Times New Roman" w:cs="Times New Roman"/>
          <w:sz w:val="24"/>
          <w:szCs w:val="24"/>
          <w:vertAlign w:val="superscript"/>
          <w:lang w:val="fr-CA"/>
        </w:rPr>
        <w:t>me</w:t>
      </w:r>
      <w:r w:rsidR="00EA2B85">
        <w:rPr>
          <w:rFonts w:ascii="Times New Roman" w:eastAsia="Times New Roman" w:hAnsi="Times New Roman" w:cs="Times New Roman"/>
          <w:sz w:val="24"/>
          <w:szCs w:val="24"/>
          <w:lang w:val="fr-CA"/>
        </w:rPr>
        <w:t> </w:t>
      </w:r>
      <w:r w:rsidR="004D6DC7" w:rsidRPr="001621C1">
        <w:rPr>
          <w:rFonts w:ascii="Times New Roman" w:eastAsia="Times New Roman" w:hAnsi="Times New Roman" w:cs="Times New Roman"/>
          <w:sz w:val="24"/>
          <w:szCs w:val="24"/>
          <w:lang w:val="fr-CA"/>
        </w:rPr>
        <w:t>Tam est coprésidente</w:t>
      </w:r>
      <w:r w:rsidRPr="001621C1">
        <w:rPr>
          <w:rFonts w:ascii="Times New Roman" w:eastAsia="Times New Roman" w:hAnsi="Times New Roman" w:cs="Times New Roman"/>
          <w:sz w:val="24"/>
          <w:szCs w:val="24"/>
          <w:lang w:val="fr-CA"/>
        </w:rPr>
        <w:t xml:space="preserve"> </w:t>
      </w:r>
      <w:r w:rsidR="00AC1475">
        <w:rPr>
          <w:rFonts w:ascii="Times New Roman" w:eastAsia="Times New Roman" w:hAnsi="Times New Roman" w:cs="Times New Roman"/>
          <w:sz w:val="24"/>
          <w:szCs w:val="24"/>
          <w:lang w:val="fr-CA"/>
        </w:rPr>
        <w:t>GTMRANO</w:t>
      </w:r>
      <w:r w:rsidR="00754659">
        <w:rPr>
          <w:rFonts w:ascii="Times New Roman" w:eastAsia="Times New Roman" w:hAnsi="Times New Roman" w:cs="Times New Roman"/>
          <w:sz w:val="24"/>
          <w:szCs w:val="24"/>
          <w:lang w:val="fr-CA"/>
        </w:rPr>
        <w:noBreakHyphen/>
      </w:r>
      <w:r w:rsidR="004D6DC7" w:rsidRPr="001621C1">
        <w:rPr>
          <w:rFonts w:ascii="Times New Roman" w:eastAsia="Times New Roman" w:hAnsi="Times New Roman" w:cs="Times New Roman"/>
          <w:sz w:val="24"/>
          <w:szCs w:val="24"/>
          <w:lang w:val="fr-CA"/>
        </w:rPr>
        <w:t xml:space="preserve">CIEM pour le </w:t>
      </w:r>
      <w:r w:rsidRPr="001621C1">
        <w:rPr>
          <w:rFonts w:ascii="Times New Roman" w:eastAsia="Times New Roman" w:hAnsi="Times New Roman" w:cs="Times New Roman"/>
          <w:sz w:val="24"/>
          <w:szCs w:val="24"/>
          <w:lang w:val="fr-CA"/>
        </w:rPr>
        <w:t>Canada</w:t>
      </w:r>
      <w:r w:rsidR="004D6DC7"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 xml:space="preserve">aux côtés du coprésident </w:t>
      </w:r>
      <w:r w:rsidR="004D6DC7" w:rsidRPr="001621C1">
        <w:rPr>
          <w:rFonts w:ascii="Times New Roman" w:eastAsia="Times New Roman" w:hAnsi="Times New Roman" w:cs="Times New Roman"/>
          <w:sz w:val="24"/>
          <w:szCs w:val="24"/>
          <w:lang w:val="fr-CA"/>
        </w:rPr>
        <w:t>pour les États</w:t>
      </w:r>
      <w:r w:rsidR="00754659">
        <w:rPr>
          <w:rFonts w:ascii="Times New Roman" w:eastAsia="Times New Roman" w:hAnsi="Times New Roman" w:cs="Times New Roman"/>
          <w:sz w:val="24"/>
          <w:szCs w:val="24"/>
          <w:lang w:val="fr-CA"/>
        </w:rPr>
        <w:noBreakHyphen/>
      </w:r>
      <w:r w:rsidR="004D6DC7" w:rsidRPr="001621C1">
        <w:rPr>
          <w:rFonts w:ascii="Times New Roman" w:eastAsia="Times New Roman" w:hAnsi="Times New Roman" w:cs="Times New Roman"/>
          <w:sz w:val="24"/>
          <w:szCs w:val="24"/>
          <w:lang w:val="fr-CA"/>
        </w:rPr>
        <w:t xml:space="preserve">Unis, </w:t>
      </w:r>
      <w:r w:rsidRPr="001621C1">
        <w:rPr>
          <w:rFonts w:ascii="Times New Roman" w:eastAsia="Times New Roman" w:hAnsi="Times New Roman" w:cs="Times New Roman"/>
          <w:sz w:val="24"/>
          <w:szCs w:val="24"/>
          <w:lang w:val="fr-CA"/>
        </w:rPr>
        <w:t>Sean</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Lucey</w:t>
      </w:r>
      <w:r w:rsidR="004D6DC7" w:rsidRP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de la NOAA. Le CIEM est un groupe intergouvernemental de sciences </w:t>
      </w:r>
      <w:r w:rsidR="004C0170">
        <w:rPr>
          <w:rFonts w:ascii="Times New Roman" w:eastAsia="Times New Roman" w:hAnsi="Times New Roman" w:cs="Times New Roman"/>
          <w:sz w:val="24"/>
          <w:szCs w:val="24"/>
          <w:lang w:val="fr-CA"/>
        </w:rPr>
        <w:t>de la mer</w:t>
      </w:r>
      <w:r w:rsidRPr="001621C1">
        <w:rPr>
          <w:rFonts w:ascii="Times New Roman" w:eastAsia="Times New Roman" w:hAnsi="Times New Roman" w:cs="Times New Roman"/>
          <w:sz w:val="24"/>
          <w:szCs w:val="24"/>
          <w:lang w:val="fr-CA"/>
        </w:rPr>
        <w:t xml:space="preserve">, </w:t>
      </w:r>
      <w:r w:rsidR="004C0170">
        <w:rPr>
          <w:rFonts w:ascii="Times New Roman" w:eastAsia="Times New Roman" w:hAnsi="Times New Roman" w:cs="Times New Roman"/>
          <w:sz w:val="24"/>
          <w:szCs w:val="24"/>
          <w:lang w:val="fr-CA"/>
        </w:rPr>
        <w:t>alors</w:t>
      </w:r>
      <w:r w:rsidRPr="001621C1">
        <w:rPr>
          <w:rFonts w:ascii="Times New Roman" w:eastAsia="Times New Roman" w:hAnsi="Times New Roman" w:cs="Times New Roman"/>
          <w:sz w:val="24"/>
          <w:szCs w:val="24"/>
          <w:lang w:val="fr-CA"/>
        </w:rPr>
        <w:t xml:space="preserve"> que le </w:t>
      </w:r>
      <w:r w:rsidR="00AC1475">
        <w:rPr>
          <w:rFonts w:ascii="Times New Roman" w:eastAsia="Times New Roman" w:hAnsi="Times New Roman" w:cs="Times New Roman"/>
          <w:sz w:val="24"/>
          <w:szCs w:val="24"/>
          <w:lang w:val="fr-CA"/>
        </w:rPr>
        <w:t>GTMRANO</w:t>
      </w:r>
      <w:r w:rsidRPr="001621C1">
        <w:rPr>
          <w:rFonts w:ascii="Times New Roman" w:eastAsia="Times New Roman" w:hAnsi="Times New Roman" w:cs="Times New Roman"/>
          <w:sz w:val="24"/>
          <w:szCs w:val="24"/>
          <w:lang w:val="fr-CA"/>
        </w:rPr>
        <w:t xml:space="preserve"> est un groupe d</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experts. </w:t>
      </w:r>
      <w:r w:rsidR="004D6DC7" w:rsidRPr="001621C1">
        <w:rPr>
          <w:rFonts w:ascii="Times New Roman" w:eastAsia="Times New Roman" w:hAnsi="Times New Roman" w:cs="Times New Roman"/>
          <w:sz w:val="24"/>
          <w:szCs w:val="24"/>
          <w:lang w:val="fr-CA"/>
        </w:rPr>
        <w:t>Ce dernier est en fonction</w:t>
      </w:r>
      <w:r w:rsidRPr="001621C1">
        <w:rPr>
          <w:rFonts w:ascii="Times New Roman" w:eastAsia="Times New Roman" w:hAnsi="Times New Roman" w:cs="Times New Roman"/>
          <w:sz w:val="24"/>
          <w:szCs w:val="24"/>
          <w:lang w:val="fr-CA"/>
        </w:rPr>
        <w:t xml:space="preserve"> depuis</w:t>
      </w:r>
      <w:r w:rsidR="0011169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2009 et se réunit une</w:t>
      </w:r>
      <w:r w:rsidR="0011169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fois par</w:t>
      </w:r>
      <w:r w:rsidR="0011169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an, en alternance entre les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et le Canada</w:t>
      </w:r>
      <w:r w:rsidR="009327BE" w:rsidRPr="001621C1">
        <w:rPr>
          <w:rFonts w:ascii="Times New Roman" w:eastAsia="Times New Roman" w:hAnsi="Times New Roman" w:cs="Times New Roman"/>
          <w:sz w:val="24"/>
          <w:szCs w:val="24"/>
          <w:lang w:val="fr-CA"/>
        </w:rPr>
        <w:t xml:space="preserve">. </w:t>
      </w:r>
      <w:r w:rsidR="001D4275" w:rsidRPr="001621C1">
        <w:rPr>
          <w:rFonts w:ascii="Times New Roman" w:eastAsia="Times New Roman" w:hAnsi="Times New Roman" w:cs="Times New Roman"/>
          <w:sz w:val="24"/>
          <w:szCs w:val="24"/>
          <w:lang w:val="fr-CA"/>
        </w:rPr>
        <w:t>Depuis</w:t>
      </w:r>
      <w:r w:rsidR="00111697">
        <w:rPr>
          <w:rFonts w:ascii="Times New Roman" w:eastAsia="Times New Roman" w:hAnsi="Times New Roman" w:cs="Times New Roman"/>
          <w:sz w:val="24"/>
          <w:szCs w:val="24"/>
          <w:lang w:val="fr-CA"/>
        </w:rPr>
        <w:t> </w:t>
      </w:r>
      <w:r w:rsidR="001D4275" w:rsidRPr="001621C1">
        <w:rPr>
          <w:rFonts w:ascii="Times New Roman" w:eastAsia="Times New Roman" w:hAnsi="Times New Roman" w:cs="Times New Roman"/>
          <w:sz w:val="24"/>
          <w:szCs w:val="24"/>
          <w:lang w:val="fr-CA"/>
        </w:rPr>
        <w:t xml:space="preserve">2009, le </w:t>
      </w:r>
      <w:r w:rsidR="00AC1475">
        <w:rPr>
          <w:rFonts w:ascii="Times New Roman" w:eastAsia="Times New Roman" w:hAnsi="Times New Roman" w:cs="Times New Roman"/>
          <w:sz w:val="24"/>
          <w:szCs w:val="24"/>
          <w:lang w:val="fr-CA"/>
        </w:rPr>
        <w:t>GTMRANO</w:t>
      </w:r>
      <w:r w:rsidR="001D4275" w:rsidRPr="001621C1">
        <w:rPr>
          <w:rFonts w:ascii="Times New Roman" w:eastAsia="Times New Roman" w:hAnsi="Times New Roman" w:cs="Times New Roman"/>
          <w:sz w:val="24"/>
          <w:szCs w:val="24"/>
          <w:lang w:val="fr-CA"/>
        </w:rPr>
        <w:t xml:space="preserve"> a rassemblé plus de 50</w:t>
      </w:r>
      <w:r w:rsidR="00EA2B85">
        <w:rPr>
          <w:rFonts w:ascii="Times New Roman" w:eastAsia="Times New Roman" w:hAnsi="Times New Roman" w:cs="Times New Roman"/>
          <w:sz w:val="24"/>
          <w:szCs w:val="24"/>
          <w:lang w:val="fr-CA"/>
        </w:rPr>
        <w:t> </w:t>
      </w:r>
      <w:r w:rsidR="001D4275" w:rsidRPr="001621C1">
        <w:rPr>
          <w:rFonts w:ascii="Times New Roman" w:eastAsia="Times New Roman" w:hAnsi="Times New Roman" w:cs="Times New Roman"/>
          <w:sz w:val="24"/>
          <w:szCs w:val="24"/>
          <w:lang w:val="fr-CA"/>
        </w:rPr>
        <w:t>participants possédant un large éventail d</w:t>
      </w:r>
      <w:r w:rsidR="00EA2B85">
        <w:rPr>
          <w:rFonts w:ascii="Times New Roman" w:eastAsia="Times New Roman" w:hAnsi="Times New Roman" w:cs="Times New Roman"/>
          <w:sz w:val="24"/>
          <w:szCs w:val="24"/>
          <w:lang w:val="fr-CA"/>
        </w:rPr>
        <w:t>’</w:t>
      </w:r>
      <w:r w:rsidR="001D4275" w:rsidRPr="001621C1">
        <w:rPr>
          <w:rFonts w:ascii="Times New Roman" w:eastAsia="Times New Roman" w:hAnsi="Times New Roman" w:cs="Times New Roman"/>
          <w:sz w:val="24"/>
          <w:szCs w:val="24"/>
          <w:lang w:val="fr-CA"/>
        </w:rPr>
        <w:t>expertise et provenant de 15</w:t>
      </w:r>
      <w:r w:rsidR="00EA2B85">
        <w:rPr>
          <w:rFonts w:ascii="Times New Roman" w:eastAsia="Times New Roman" w:hAnsi="Times New Roman" w:cs="Times New Roman"/>
          <w:sz w:val="24"/>
          <w:szCs w:val="24"/>
          <w:lang w:val="fr-CA"/>
        </w:rPr>
        <w:t> </w:t>
      </w:r>
      <w:r w:rsidR="001D4275" w:rsidRPr="001621C1">
        <w:rPr>
          <w:rFonts w:ascii="Times New Roman" w:eastAsia="Times New Roman" w:hAnsi="Times New Roman" w:cs="Times New Roman"/>
          <w:sz w:val="24"/>
          <w:szCs w:val="24"/>
          <w:lang w:val="fr-CA"/>
        </w:rPr>
        <w:t>institutions nationales</w:t>
      </w:r>
      <w:r w:rsidR="00EA2B85">
        <w:rPr>
          <w:rFonts w:ascii="Times New Roman" w:eastAsia="Times New Roman" w:hAnsi="Times New Roman" w:cs="Times New Roman"/>
          <w:sz w:val="24"/>
          <w:szCs w:val="24"/>
          <w:lang w:val="fr-CA"/>
        </w:rPr>
        <w:t xml:space="preserve"> et </w:t>
      </w:r>
      <w:r w:rsidR="001D4275" w:rsidRPr="001621C1">
        <w:rPr>
          <w:rFonts w:ascii="Times New Roman" w:eastAsia="Times New Roman" w:hAnsi="Times New Roman" w:cs="Times New Roman"/>
          <w:sz w:val="24"/>
          <w:szCs w:val="24"/>
          <w:lang w:val="fr-CA"/>
        </w:rPr>
        <w:t xml:space="preserve">internationales, dont le </w:t>
      </w:r>
      <w:r w:rsidR="001D4275" w:rsidRPr="00ED081B">
        <w:rPr>
          <w:rFonts w:ascii="Times New Roman" w:eastAsia="Times New Roman" w:hAnsi="Times New Roman" w:cs="Times New Roman"/>
          <w:sz w:val="24"/>
          <w:szCs w:val="24"/>
          <w:lang w:val="en-CA"/>
        </w:rPr>
        <w:t>Northeast Fisheries</w:t>
      </w:r>
      <w:r w:rsidR="00803B52" w:rsidRPr="00ED081B">
        <w:rPr>
          <w:rFonts w:ascii="Times New Roman" w:eastAsia="Times New Roman" w:hAnsi="Times New Roman" w:cs="Times New Roman"/>
          <w:sz w:val="24"/>
          <w:szCs w:val="24"/>
          <w:lang w:val="en-CA"/>
        </w:rPr>
        <w:t xml:space="preserve"> </w:t>
      </w:r>
      <w:r w:rsidR="001D4275" w:rsidRPr="00ED081B">
        <w:rPr>
          <w:rFonts w:ascii="Times New Roman" w:eastAsia="Times New Roman" w:hAnsi="Times New Roman" w:cs="Times New Roman"/>
          <w:sz w:val="24"/>
          <w:szCs w:val="24"/>
          <w:lang w:val="en-CA"/>
        </w:rPr>
        <w:t>Science Centre</w:t>
      </w:r>
      <w:r w:rsidR="001D4275" w:rsidRPr="001621C1">
        <w:rPr>
          <w:rFonts w:ascii="Times New Roman" w:eastAsia="Times New Roman" w:hAnsi="Times New Roman" w:cs="Times New Roman"/>
          <w:sz w:val="24"/>
          <w:szCs w:val="24"/>
          <w:lang w:val="fr-CA"/>
        </w:rPr>
        <w:t>, les conseils régionaux de gestion des pêches, le MPO de la région des Maritimes et le Centre des pêches de l</w:t>
      </w:r>
      <w:r w:rsidR="00EA2B85">
        <w:rPr>
          <w:rFonts w:ascii="Times New Roman" w:eastAsia="Times New Roman" w:hAnsi="Times New Roman" w:cs="Times New Roman"/>
          <w:sz w:val="24"/>
          <w:szCs w:val="24"/>
          <w:lang w:val="fr-CA"/>
        </w:rPr>
        <w:t>’</w:t>
      </w:r>
      <w:r w:rsidR="001D4275" w:rsidRPr="001621C1">
        <w:rPr>
          <w:rFonts w:ascii="Times New Roman" w:eastAsia="Times New Roman" w:hAnsi="Times New Roman" w:cs="Times New Roman"/>
          <w:sz w:val="24"/>
          <w:szCs w:val="24"/>
          <w:lang w:val="fr-CA"/>
        </w:rPr>
        <w:t>Atlantique</w:t>
      </w:r>
      <w:r w:rsidR="00102A6C">
        <w:rPr>
          <w:rFonts w:ascii="Times New Roman" w:eastAsia="Times New Roman" w:hAnsi="Times New Roman" w:cs="Times New Roman"/>
          <w:sz w:val="24"/>
          <w:szCs w:val="24"/>
          <w:lang w:val="fr-CA"/>
        </w:rPr>
        <w:t> </w:t>
      </w:r>
      <w:r w:rsidR="004C0170">
        <w:rPr>
          <w:rFonts w:ascii="Times New Roman" w:eastAsia="Times New Roman" w:hAnsi="Times New Roman" w:cs="Times New Roman"/>
          <w:sz w:val="24"/>
          <w:szCs w:val="24"/>
          <w:lang w:val="fr-CA"/>
        </w:rPr>
        <w:t>N</w:t>
      </w:r>
      <w:r w:rsidR="001D4275" w:rsidRPr="001621C1">
        <w:rPr>
          <w:rFonts w:ascii="Times New Roman" w:eastAsia="Times New Roman" w:hAnsi="Times New Roman" w:cs="Times New Roman"/>
          <w:sz w:val="24"/>
          <w:szCs w:val="24"/>
          <w:lang w:val="fr-CA"/>
        </w:rPr>
        <w:t>ord</w:t>
      </w:r>
      <w:r w:rsidR="00754659">
        <w:rPr>
          <w:rFonts w:ascii="Times New Roman" w:eastAsia="Times New Roman" w:hAnsi="Times New Roman" w:cs="Times New Roman"/>
          <w:sz w:val="24"/>
          <w:szCs w:val="24"/>
          <w:lang w:val="fr-CA"/>
        </w:rPr>
        <w:noBreakHyphen/>
      </w:r>
      <w:r w:rsidR="004C0170">
        <w:rPr>
          <w:rFonts w:ascii="Times New Roman" w:eastAsia="Times New Roman" w:hAnsi="Times New Roman" w:cs="Times New Roman"/>
          <w:sz w:val="24"/>
          <w:szCs w:val="24"/>
          <w:lang w:val="fr-CA"/>
        </w:rPr>
        <w:t>O</w:t>
      </w:r>
      <w:r w:rsidR="001D4275" w:rsidRPr="001621C1">
        <w:rPr>
          <w:rFonts w:ascii="Times New Roman" w:eastAsia="Times New Roman" w:hAnsi="Times New Roman" w:cs="Times New Roman"/>
          <w:sz w:val="24"/>
          <w:szCs w:val="24"/>
          <w:lang w:val="fr-CA"/>
        </w:rPr>
        <w:t>uest. M</w:t>
      </w:r>
      <w:r w:rsidR="001D4275" w:rsidRPr="004C0170">
        <w:rPr>
          <w:rFonts w:ascii="Times New Roman" w:eastAsia="Times New Roman" w:hAnsi="Times New Roman" w:cs="Times New Roman"/>
          <w:sz w:val="24"/>
          <w:szCs w:val="24"/>
          <w:vertAlign w:val="superscript"/>
          <w:lang w:val="fr-CA"/>
        </w:rPr>
        <w:t>me</w:t>
      </w:r>
      <w:r w:rsidR="00EA2B85">
        <w:rPr>
          <w:rFonts w:ascii="Times New Roman" w:eastAsia="Times New Roman" w:hAnsi="Times New Roman" w:cs="Times New Roman"/>
          <w:sz w:val="24"/>
          <w:szCs w:val="24"/>
          <w:lang w:val="fr-CA"/>
        </w:rPr>
        <w:t> </w:t>
      </w:r>
      <w:r w:rsidR="001D4275" w:rsidRPr="001621C1">
        <w:rPr>
          <w:rFonts w:ascii="Times New Roman" w:eastAsia="Times New Roman" w:hAnsi="Times New Roman" w:cs="Times New Roman"/>
          <w:sz w:val="24"/>
          <w:szCs w:val="24"/>
          <w:lang w:val="fr-CA"/>
        </w:rPr>
        <w:t xml:space="preserve">Tam souligne que le </w:t>
      </w:r>
      <w:r w:rsidR="00AC1475">
        <w:rPr>
          <w:rFonts w:ascii="Times New Roman" w:eastAsia="Times New Roman" w:hAnsi="Times New Roman" w:cs="Times New Roman"/>
          <w:sz w:val="24"/>
          <w:szCs w:val="24"/>
          <w:lang w:val="fr-CA"/>
        </w:rPr>
        <w:t>GTMRANO</w:t>
      </w:r>
      <w:r w:rsidR="001D4275" w:rsidRPr="001621C1">
        <w:rPr>
          <w:rFonts w:ascii="Times New Roman" w:eastAsia="Times New Roman" w:hAnsi="Times New Roman" w:cs="Times New Roman"/>
          <w:sz w:val="24"/>
          <w:szCs w:val="24"/>
          <w:lang w:val="fr-CA"/>
        </w:rPr>
        <w:t xml:space="preserve"> est l</w:t>
      </w:r>
      <w:r w:rsidR="00EA2B85">
        <w:rPr>
          <w:rFonts w:ascii="Times New Roman" w:eastAsia="Times New Roman" w:hAnsi="Times New Roman" w:cs="Times New Roman"/>
          <w:sz w:val="24"/>
          <w:szCs w:val="24"/>
          <w:lang w:val="fr-CA"/>
        </w:rPr>
        <w:t>’</w:t>
      </w:r>
      <w:r w:rsidR="001D4275" w:rsidRPr="001621C1">
        <w:rPr>
          <w:rFonts w:ascii="Times New Roman" w:eastAsia="Times New Roman" w:hAnsi="Times New Roman" w:cs="Times New Roman"/>
          <w:sz w:val="24"/>
          <w:szCs w:val="24"/>
          <w:lang w:val="fr-CA"/>
        </w:rPr>
        <w:t xml:space="preserve">un des premiers groupes interdisciplinaires du CIEM. Cette approche permet de développer un soutien scientifique </w:t>
      </w:r>
      <w:r w:rsidR="004C0170">
        <w:rPr>
          <w:rFonts w:ascii="Times New Roman" w:eastAsia="Times New Roman" w:hAnsi="Times New Roman" w:cs="Times New Roman"/>
          <w:sz w:val="24"/>
          <w:szCs w:val="24"/>
          <w:lang w:val="fr-CA"/>
        </w:rPr>
        <w:t>à</w:t>
      </w:r>
      <w:r w:rsidR="001D4275" w:rsidRPr="001621C1">
        <w:rPr>
          <w:rFonts w:ascii="Times New Roman" w:eastAsia="Times New Roman" w:hAnsi="Times New Roman" w:cs="Times New Roman"/>
          <w:sz w:val="24"/>
          <w:szCs w:val="24"/>
          <w:lang w:val="fr-CA"/>
        </w:rPr>
        <w:t xml:space="preserve"> la prise de décisions en matière de gestion et de produire des résultats scientifiques</w:t>
      </w:r>
      <w:r w:rsidR="00EA2B85">
        <w:rPr>
          <w:rFonts w:ascii="Times New Roman" w:eastAsia="Times New Roman" w:hAnsi="Times New Roman" w:cs="Times New Roman"/>
          <w:sz w:val="24"/>
          <w:szCs w:val="24"/>
          <w:lang w:val="fr-CA"/>
        </w:rPr>
        <w:t xml:space="preserve"> qui ont donné lieu à </w:t>
      </w:r>
      <w:r w:rsidR="001D4275" w:rsidRPr="001621C1">
        <w:rPr>
          <w:rFonts w:ascii="Times New Roman" w:eastAsia="Times New Roman" w:hAnsi="Times New Roman" w:cs="Times New Roman"/>
          <w:sz w:val="24"/>
          <w:szCs w:val="24"/>
          <w:lang w:val="fr-CA"/>
        </w:rPr>
        <w:t>deux</w:t>
      </w:r>
      <w:r w:rsidR="00111697">
        <w:rPr>
          <w:rFonts w:ascii="Times New Roman" w:eastAsia="Times New Roman" w:hAnsi="Times New Roman" w:cs="Times New Roman"/>
          <w:sz w:val="24"/>
          <w:szCs w:val="24"/>
          <w:lang w:val="fr-CA"/>
        </w:rPr>
        <w:t> </w:t>
      </w:r>
      <w:r w:rsidR="001D4275" w:rsidRPr="001621C1">
        <w:rPr>
          <w:rFonts w:ascii="Times New Roman" w:eastAsia="Times New Roman" w:hAnsi="Times New Roman" w:cs="Times New Roman"/>
          <w:sz w:val="24"/>
          <w:szCs w:val="24"/>
          <w:lang w:val="fr-CA"/>
        </w:rPr>
        <w:t xml:space="preserve">publications dans le </w:t>
      </w:r>
      <w:r w:rsidR="001D4275" w:rsidRPr="001621C1">
        <w:rPr>
          <w:rFonts w:ascii="Times New Roman" w:eastAsia="Times New Roman" w:hAnsi="Times New Roman" w:cs="Times New Roman"/>
          <w:i/>
          <w:iCs/>
          <w:sz w:val="24"/>
          <w:szCs w:val="24"/>
          <w:lang w:val="fr-CA"/>
        </w:rPr>
        <w:t>Journal des sciences de la mer</w:t>
      </w:r>
      <w:r w:rsidR="001D4275" w:rsidRPr="001621C1">
        <w:rPr>
          <w:rFonts w:ascii="Times New Roman" w:eastAsia="Times New Roman" w:hAnsi="Times New Roman" w:cs="Times New Roman"/>
          <w:sz w:val="24"/>
          <w:szCs w:val="24"/>
          <w:lang w:val="fr-CA"/>
        </w:rPr>
        <w:t xml:space="preserve"> du CIEM, une dans le </w:t>
      </w:r>
      <w:r w:rsidR="001D4275" w:rsidRPr="001621C1">
        <w:rPr>
          <w:rFonts w:ascii="Times New Roman" w:eastAsia="Times New Roman" w:hAnsi="Times New Roman" w:cs="Times New Roman"/>
          <w:i/>
          <w:sz w:val="24"/>
          <w:szCs w:val="24"/>
          <w:lang w:val="fr-CA"/>
        </w:rPr>
        <w:t>Journal canadien des sciences halieutiques et aquatiques</w:t>
      </w:r>
      <w:r w:rsidR="001D4275" w:rsidRPr="001621C1">
        <w:rPr>
          <w:rFonts w:ascii="Times New Roman" w:eastAsia="Times New Roman" w:hAnsi="Times New Roman" w:cs="Times New Roman"/>
          <w:sz w:val="24"/>
          <w:szCs w:val="24"/>
          <w:lang w:val="fr-CA"/>
        </w:rPr>
        <w:t xml:space="preserve"> et une autre dans </w:t>
      </w:r>
      <w:r w:rsidR="001D4275" w:rsidRPr="001621C1">
        <w:rPr>
          <w:rFonts w:ascii="Times New Roman" w:eastAsia="Times New Roman" w:hAnsi="Times New Roman" w:cs="Times New Roman"/>
          <w:i/>
          <w:sz w:val="24"/>
          <w:szCs w:val="24"/>
          <w:lang w:val="fr-CA"/>
        </w:rPr>
        <w:t>Frontiers in Marine Science</w:t>
      </w:r>
      <w:r w:rsidR="002904FE" w:rsidRPr="001621C1">
        <w:rPr>
          <w:rFonts w:ascii="Times New Roman" w:eastAsia="Times New Roman" w:hAnsi="Times New Roman" w:cs="Times New Roman"/>
          <w:sz w:val="24"/>
          <w:szCs w:val="24"/>
          <w:lang w:val="fr-CA"/>
        </w:rPr>
        <w:t xml:space="preserve">. </w:t>
      </w:r>
      <w:r w:rsidR="001D4275" w:rsidRPr="001621C1">
        <w:rPr>
          <w:rFonts w:ascii="Times New Roman" w:eastAsia="Times New Roman" w:hAnsi="Times New Roman" w:cs="Times New Roman"/>
          <w:sz w:val="24"/>
          <w:szCs w:val="24"/>
          <w:lang w:val="fr-CA"/>
        </w:rPr>
        <w:t>Les mandats du groupe sont révisés tous les trois</w:t>
      </w:r>
      <w:r w:rsidR="00111697">
        <w:rPr>
          <w:rFonts w:ascii="Times New Roman" w:eastAsia="Times New Roman" w:hAnsi="Times New Roman" w:cs="Times New Roman"/>
          <w:sz w:val="24"/>
          <w:szCs w:val="24"/>
          <w:lang w:val="fr-CA"/>
        </w:rPr>
        <w:t> </w:t>
      </w:r>
      <w:r w:rsidR="001D4275" w:rsidRPr="001621C1">
        <w:rPr>
          <w:rFonts w:ascii="Times New Roman" w:eastAsia="Times New Roman" w:hAnsi="Times New Roman" w:cs="Times New Roman"/>
          <w:sz w:val="24"/>
          <w:szCs w:val="24"/>
          <w:lang w:val="fr-CA"/>
        </w:rPr>
        <w:t>ans. Le</w:t>
      </w:r>
      <w:r w:rsidR="00111697">
        <w:rPr>
          <w:rFonts w:ascii="Times New Roman" w:eastAsia="Times New Roman" w:hAnsi="Times New Roman" w:cs="Times New Roman"/>
          <w:sz w:val="24"/>
          <w:szCs w:val="24"/>
          <w:lang w:val="fr-CA"/>
        </w:rPr>
        <w:t> </w:t>
      </w:r>
      <w:r w:rsidR="00AC1475">
        <w:rPr>
          <w:rFonts w:ascii="Times New Roman" w:eastAsia="Times New Roman" w:hAnsi="Times New Roman" w:cs="Times New Roman"/>
          <w:sz w:val="24"/>
          <w:szCs w:val="24"/>
          <w:lang w:val="fr-CA"/>
        </w:rPr>
        <w:t>GTMRANO</w:t>
      </w:r>
      <w:r w:rsidR="001D4275" w:rsidRPr="001621C1">
        <w:rPr>
          <w:rFonts w:ascii="Times New Roman" w:eastAsia="Times New Roman" w:hAnsi="Times New Roman" w:cs="Times New Roman"/>
          <w:sz w:val="24"/>
          <w:szCs w:val="24"/>
          <w:lang w:val="fr-CA"/>
        </w:rPr>
        <w:t xml:space="preserve"> organise et coordonne également des symposiums, </w:t>
      </w:r>
      <w:r w:rsidR="001D4275" w:rsidRPr="001621C1">
        <w:rPr>
          <w:rFonts w:ascii="Times New Roman" w:eastAsia="Times New Roman" w:hAnsi="Times New Roman" w:cs="Times New Roman"/>
          <w:sz w:val="24"/>
          <w:szCs w:val="24"/>
          <w:lang w:val="fr-CA"/>
        </w:rPr>
        <w:lastRenderedPageBreak/>
        <w:t>des conférences et des ateliers scientifiques, et a produit avec succès une série de modèles conceptuels et d</w:t>
      </w:r>
      <w:r w:rsidR="00EA2B85">
        <w:rPr>
          <w:rFonts w:ascii="Times New Roman" w:eastAsia="Times New Roman" w:hAnsi="Times New Roman" w:cs="Times New Roman"/>
          <w:sz w:val="24"/>
          <w:szCs w:val="24"/>
          <w:lang w:val="fr-CA"/>
        </w:rPr>
        <w:t>’</w:t>
      </w:r>
      <w:r w:rsidR="001D4275" w:rsidRPr="001621C1">
        <w:rPr>
          <w:rFonts w:ascii="Times New Roman" w:eastAsia="Times New Roman" w:hAnsi="Times New Roman" w:cs="Times New Roman"/>
          <w:sz w:val="24"/>
          <w:szCs w:val="24"/>
          <w:lang w:val="fr-CA"/>
        </w:rPr>
        <w:t>écosystèmes aux</w:t>
      </w:r>
      <w:r w:rsidR="00111697">
        <w:rPr>
          <w:rFonts w:ascii="Times New Roman" w:eastAsia="Times New Roman" w:hAnsi="Times New Roman" w:cs="Times New Roman"/>
          <w:sz w:val="24"/>
          <w:szCs w:val="24"/>
          <w:lang w:val="fr-CA"/>
        </w:rPr>
        <w:t> </w:t>
      </w:r>
      <w:r w:rsidR="001D4275" w:rsidRPr="001621C1">
        <w:rPr>
          <w:rFonts w:ascii="Times New Roman" w:eastAsia="Times New Roman" w:hAnsi="Times New Roman" w:cs="Times New Roman"/>
          <w:sz w:val="24"/>
          <w:szCs w:val="24"/>
          <w:lang w:val="fr-CA"/>
        </w:rPr>
        <w:t>États</w:t>
      </w:r>
      <w:r w:rsidR="00754659">
        <w:rPr>
          <w:rFonts w:ascii="Times New Roman" w:eastAsia="Times New Roman" w:hAnsi="Times New Roman" w:cs="Times New Roman"/>
          <w:sz w:val="24"/>
          <w:szCs w:val="24"/>
          <w:lang w:val="fr-CA"/>
        </w:rPr>
        <w:noBreakHyphen/>
      </w:r>
      <w:r w:rsidR="001D4275" w:rsidRPr="001621C1">
        <w:rPr>
          <w:rFonts w:ascii="Times New Roman" w:eastAsia="Times New Roman" w:hAnsi="Times New Roman" w:cs="Times New Roman"/>
          <w:sz w:val="24"/>
          <w:szCs w:val="24"/>
          <w:lang w:val="fr-CA"/>
        </w:rPr>
        <w:t>Unis et au Canada</w:t>
      </w:r>
      <w:r w:rsidR="009327BE" w:rsidRPr="001621C1">
        <w:rPr>
          <w:rFonts w:ascii="Times New Roman" w:eastAsia="Times New Roman" w:hAnsi="Times New Roman" w:cs="Times New Roman"/>
          <w:sz w:val="24"/>
          <w:szCs w:val="24"/>
          <w:lang w:val="fr-CA"/>
        </w:rPr>
        <w:t>.</w:t>
      </w:r>
    </w:p>
    <w:p w14:paraId="5F32D98F" w14:textId="77777777" w:rsidR="00AD233E" w:rsidRPr="001621C1" w:rsidRDefault="00AD233E">
      <w:pPr>
        <w:spacing w:after="0"/>
        <w:rPr>
          <w:rFonts w:ascii="Times New Roman" w:eastAsia="Times New Roman" w:hAnsi="Times New Roman" w:cs="Times New Roman"/>
          <w:sz w:val="24"/>
          <w:szCs w:val="24"/>
          <w:lang w:val="fr-CA"/>
        </w:rPr>
      </w:pPr>
    </w:p>
    <w:p w14:paraId="3CD13285" w14:textId="07CF62F8" w:rsidR="00AD233E" w:rsidRPr="001621C1" w:rsidRDefault="00E94218">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 d</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Entremont demande si des projets seront axés sur le banc de Georges ou le golfe du Maine et comment le COGST ou d</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autres intervenants p</w:t>
      </w:r>
      <w:r w:rsidR="004C0170">
        <w:rPr>
          <w:rFonts w:ascii="Times New Roman" w:eastAsia="Times New Roman" w:hAnsi="Times New Roman" w:cs="Times New Roman"/>
          <w:sz w:val="24"/>
          <w:szCs w:val="24"/>
          <w:lang w:val="fr-CA"/>
        </w:rPr>
        <w:t>euvent</w:t>
      </w:r>
      <w:r w:rsidRPr="001621C1">
        <w:rPr>
          <w:rFonts w:ascii="Times New Roman" w:eastAsia="Times New Roman" w:hAnsi="Times New Roman" w:cs="Times New Roman"/>
          <w:sz w:val="24"/>
          <w:szCs w:val="24"/>
          <w:lang w:val="fr-CA"/>
        </w:rPr>
        <w:t xml:space="preserve"> contribuer à ces projets éventuels. M</w:t>
      </w:r>
      <w:r w:rsidRPr="004C0170">
        <w:rPr>
          <w:rFonts w:ascii="Times New Roman" w:eastAsia="Times New Roman" w:hAnsi="Times New Roman" w:cs="Times New Roman"/>
          <w:sz w:val="24"/>
          <w:szCs w:val="24"/>
          <w:vertAlign w:val="superscript"/>
          <w:lang w:val="fr-CA"/>
        </w:rPr>
        <w:t>me</w:t>
      </w:r>
      <w:r w:rsidR="00EA2B8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Tam répond que la dernière publication du </w:t>
      </w:r>
      <w:r w:rsidR="00AC1475">
        <w:rPr>
          <w:rFonts w:ascii="Times New Roman" w:eastAsia="Times New Roman" w:hAnsi="Times New Roman" w:cs="Times New Roman"/>
          <w:sz w:val="24"/>
          <w:szCs w:val="24"/>
          <w:lang w:val="fr-CA"/>
        </w:rPr>
        <w:t>GTMRANO</w:t>
      </w:r>
      <w:r w:rsidRPr="001621C1">
        <w:rPr>
          <w:rFonts w:ascii="Times New Roman" w:eastAsia="Times New Roman" w:hAnsi="Times New Roman" w:cs="Times New Roman"/>
          <w:sz w:val="24"/>
          <w:szCs w:val="24"/>
          <w:lang w:val="fr-CA"/>
        </w:rPr>
        <w:t xml:space="preserve"> du CIEM souligne les projets en cours (modèles conceptuels) pour le banc </w:t>
      </w:r>
      <w:r w:rsidR="004C0170">
        <w:rPr>
          <w:rFonts w:ascii="Times New Roman" w:eastAsia="Times New Roman" w:hAnsi="Times New Roman" w:cs="Times New Roman"/>
          <w:sz w:val="24"/>
          <w:szCs w:val="24"/>
          <w:lang w:val="fr-CA"/>
        </w:rPr>
        <w:t xml:space="preserve">de </w:t>
      </w:r>
      <w:r w:rsidRPr="001621C1">
        <w:rPr>
          <w:rFonts w:ascii="Times New Roman" w:eastAsia="Times New Roman" w:hAnsi="Times New Roman" w:cs="Times New Roman"/>
          <w:sz w:val="24"/>
          <w:szCs w:val="24"/>
          <w:lang w:val="fr-CA"/>
        </w:rPr>
        <w:t>Georges et le golfe du Maine, et qu</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il est possible d</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y participer. </w:t>
      </w:r>
      <w:r w:rsidR="009B66B1" w:rsidRPr="001621C1">
        <w:rPr>
          <w:rFonts w:ascii="Times New Roman" w:eastAsia="Times New Roman" w:hAnsi="Times New Roman" w:cs="Times New Roman"/>
          <w:sz w:val="24"/>
          <w:szCs w:val="24"/>
          <w:lang w:val="fr-CA"/>
        </w:rPr>
        <w:t>M.</w:t>
      </w:r>
      <w:r w:rsidR="00EA2B8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Lucey ajoute que l</w:t>
      </w:r>
      <w:r w:rsidR="00EA2B85">
        <w:rPr>
          <w:rFonts w:ascii="Times New Roman" w:eastAsia="Times New Roman" w:hAnsi="Times New Roman" w:cs="Times New Roman"/>
          <w:sz w:val="24"/>
          <w:szCs w:val="24"/>
          <w:lang w:val="fr-CA"/>
        </w:rPr>
        <w:t xml:space="preserve">e </w:t>
      </w:r>
      <w:r w:rsidRPr="001621C1">
        <w:rPr>
          <w:rFonts w:ascii="Times New Roman" w:eastAsia="Times New Roman" w:hAnsi="Times New Roman" w:cs="Times New Roman"/>
          <w:sz w:val="24"/>
          <w:szCs w:val="24"/>
          <w:lang w:val="fr-CA"/>
        </w:rPr>
        <w:t>NEFSC</w:t>
      </w:r>
      <w:r w:rsidR="00754659">
        <w:rPr>
          <w:rFonts w:ascii="Times New Roman" w:eastAsia="Times New Roman" w:hAnsi="Times New Roman" w:cs="Times New Roman"/>
          <w:sz w:val="24"/>
          <w:szCs w:val="24"/>
          <w:lang w:val="fr-CA"/>
        </w:rPr>
        <w:noBreakHyphen/>
      </w:r>
      <w:r w:rsidR="00EA2B85" w:rsidRPr="001621C1">
        <w:rPr>
          <w:rFonts w:ascii="Times New Roman" w:eastAsia="Times New Roman" w:hAnsi="Times New Roman" w:cs="Times New Roman"/>
          <w:sz w:val="24"/>
          <w:szCs w:val="24"/>
          <w:lang w:val="fr-CA"/>
        </w:rPr>
        <w:t xml:space="preserve">NOAA </w:t>
      </w:r>
      <w:r w:rsidRPr="001621C1">
        <w:rPr>
          <w:rFonts w:ascii="Times New Roman" w:eastAsia="Times New Roman" w:hAnsi="Times New Roman" w:cs="Times New Roman"/>
          <w:sz w:val="24"/>
          <w:szCs w:val="24"/>
          <w:lang w:val="fr-CA"/>
        </w:rPr>
        <w:t>produit un rapport annuel sur l</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état de l</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écosystème du banc de Georges et du golfe du Maine pour le NEFMC. De plus, le </w:t>
      </w:r>
      <w:r w:rsidR="00AC1475">
        <w:rPr>
          <w:rFonts w:ascii="Times New Roman" w:eastAsia="Times New Roman" w:hAnsi="Times New Roman" w:cs="Times New Roman"/>
          <w:sz w:val="24"/>
          <w:szCs w:val="24"/>
          <w:lang w:val="fr-CA"/>
        </w:rPr>
        <w:t>GTMRANO</w:t>
      </w:r>
      <w:r w:rsidRPr="001621C1">
        <w:rPr>
          <w:rFonts w:ascii="Times New Roman" w:eastAsia="Times New Roman" w:hAnsi="Times New Roman" w:cs="Times New Roman"/>
          <w:sz w:val="24"/>
          <w:szCs w:val="24"/>
          <w:lang w:val="fr-CA"/>
        </w:rPr>
        <w:t xml:space="preserve"> envisage des projets de modélisation </w:t>
      </w:r>
      <w:r w:rsidR="009B66B1" w:rsidRPr="001621C1">
        <w:rPr>
          <w:rFonts w:ascii="Times New Roman" w:eastAsia="Times New Roman" w:hAnsi="Times New Roman" w:cs="Times New Roman"/>
          <w:sz w:val="24"/>
          <w:szCs w:val="24"/>
          <w:lang w:val="fr-CA"/>
        </w:rPr>
        <w:t xml:space="preserve">de plusieurs </w:t>
      </w:r>
      <w:r w:rsidRPr="001621C1">
        <w:rPr>
          <w:rFonts w:ascii="Times New Roman" w:eastAsia="Times New Roman" w:hAnsi="Times New Roman" w:cs="Times New Roman"/>
          <w:sz w:val="24"/>
          <w:szCs w:val="24"/>
          <w:lang w:val="fr-CA"/>
        </w:rPr>
        <w:t>espèces pour la région du banc de Georges</w:t>
      </w:r>
      <w:r w:rsidR="009327BE" w:rsidRPr="001621C1">
        <w:rPr>
          <w:rFonts w:ascii="Times New Roman" w:eastAsia="Times New Roman" w:hAnsi="Times New Roman" w:cs="Times New Roman"/>
          <w:sz w:val="24"/>
          <w:szCs w:val="24"/>
          <w:lang w:val="fr-CA"/>
        </w:rPr>
        <w:t>.</w:t>
      </w:r>
    </w:p>
    <w:p w14:paraId="408BDD8D" w14:textId="77777777" w:rsidR="00AD233E" w:rsidRPr="001621C1" w:rsidRDefault="00AD233E">
      <w:pPr>
        <w:spacing w:after="0"/>
        <w:rPr>
          <w:rFonts w:ascii="Times New Roman" w:eastAsia="Times New Roman" w:hAnsi="Times New Roman" w:cs="Times New Roman"/>
          <w:sz w:val="24"/>
          <w:szCs w:val="24"/>
          <w:lang w:val="fr-CA"/>
        </w:rPr>
      </w:pPr>
    </w:p>
    <w:p w14:paraId="50BF3DC4" w14:textId="4426BDD2" w:rsidR="00AD233E" w:rsidRPr="001621C1" w:rsidRDefault="009B66B1">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 d</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Entremont demande ensuite comment les résultats du </w:t>
      </w:r>
      <w:r w:rsidR="00AC1475">
        <w:rPr>
          <w:rFonts w:ascii="Times New Roman" w:eastAsia="Times New Roman" w:hAnsi="Times New Roman" w:cs="Times New Roman"/>
          <w:sz w:val="24"/>
          <w:szCs w:val="24"/>
          <w:lang w:val="fr-CA"/>
        </w:rPr>
        <w:t>GTMRANO</w:t>
      </w:r>
      <w:r w:rsidRPr="001621C1">
        <w:rPr>
          <w:rFonts w:ascii="Times New Roman" w:eastAsia="Times New Roman" w:hAnsi="Times New Roman" w:cs="Times New Roman"/>
          <w:sz w:val="24"/>
          <w:szCs w:val="24"/>
          <w:lang w:val="fr-CA"/>
        </w:rPr>
        <w:t xml:space="preserve"> parviennent à des organismes comme le COGST </w:t>
      </w:r>
      <w:r w:rsidR="00EA2B85">
        <w:rPr>
          <w:rFonts w:ascii="Times New Roman" w:eastAsia="Times New Roman" w:hAnsi="Times New Roman" w:cs="Times New Roman"/>
          <w:sz w:val="24"/>
          <w:szCs w:val="24"/>
          <w:lang w:val="fr-CA"/>
        </w:rPr>
        <w:t xml:space="preserve">pour </w:t>
      </w:r>
      <w:r w:rsidRPr="001621C1">
        <w:rPr>
          <w:rFonts w:ascii="Times New Roman" w:eastAsia="Times New Roman" w:hAnsi="Times New Roman" w:cs="Times New Roman"/>
          <w:sz w:val="24"/>
          <w:szCs w:val="24"/>
          <w:lang w:val="fr-CA"/>
        </w:rPr>
        <w:t>contribuer à la prise de décision</w:t>
      </w:r>
      <w:r w:rsidR="00EA2B85">
        <w:rPr>
          <w:rFonts w:ascii="Times New Roman" w:eastAsia="Times New Roman" w:hAnsi="Times New Roman" w:cs="Times New Roman"/>
          <w:sz w:val="24"/>
          <w:szCs w:val="24"/>
          <w:lang w:val="fr-CA"/>
        </w:rPr>
        <w:t>s</w:t>
      </w:r>
      <w:r w:rsidRPr="001621C1">
        <w:rPr>
          <w:rFonts w:ascii="Times New Roman" w:eastAsia="Times New Roman" w:hAnsi="Times New Roman" w:cs="Times New Roman"/>
          <w:sz w:val="24"/>
          <w:szCs w:val="24"/>
          <w:lang w:val="fr-CA"/>
        </w:rPr>
        <w:t xml:space="preserve"> en matière de gestion, et comment ce processus p</w:t>
      </w:r>
      <w:r w:rsidR="00EA2B85">
        <w:rPr>
          <w:rFonts w:ascii="Times New Roman" w:eastAsia="Times New Roman" w:hAnsi="Times New Roman" w:cs="Times New Roman"/>
          <w:sz w:val="24"/>
          <w:szCs w:val="24"/>
          <w:lang w:val="fr-CA"/>
        </w:rPr>
        <w:t>eut</w:t>
      </w:r>
      <w:r w:rsidRPr="001621C1">
        <w:rPr>
          <w:rFonts w:ascii="Times New Roman" w:eastAsia="Times New Roman" w:hAnsi="Times New Roman" w:cs="Times New Roman"/>
          <w:sz w:val="24"/>
          <w:szCs w:val="24"/>
          <w:lang w:val="fr-CA"/>
        </w:rPr>
        <w:t xml:space="preserve"> fonctionner pour la morue, l</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aiglefin et la limande à queue jaune en particulier. M.</w:t>
      </w:r>
      <w:r w:rsidR="00EA2B8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Lucey répond que des profils écologiques et socioéconomiques spécifiques aux stocks seront élaborés au cours des prochaines années en dehors du </w:t>
      </w:r>
      <w:r w:rsidR="00AC1475">
        <w:rPr>
          <w:rFonts w:ascii="Times New Roman" w:eastAsia="Times New Roman" w:hAnsi="Times New Roman" w:cs="Times New Roman"/>
          <w:sz w:val="24"/>
          <w:szCs w:val="24"/>
          <w:lang w:val="fr-CA"/>
        </w:rPr>
        <w:t>GTMRANO</w:t>
      </w:r>
      <w:r w:rsidRPr="001621C1">
        <w:rPr>
          <w:rFonts w:ascii="Times New Roman" w:eastAsia="Times New Roman" w:hAnsi="Times New Roman" w:cs="Times New Roman"/>
          <w:sz w:val="24"/>
          <w:szCs w:val="24"/>
          <w:lang w:val="fr-CA"/>
        </w:rPr>
        <w:t>, mais qu</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ils feront l</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objet de discussions au sein du </w:t>
      </w:r>
      <w:r w:rsidR="00AC1475">
        <w:rPr>
          <w:rFonts w:ascii="Times New Roman" w:eastAsia="Times New Roman" w:hAnsi="Times New Roman" w:cs="Times New Roman"/>
          <w:sz w:val="24"/>
          <w:szCs w:val="24"/>
          <w:lang w:val="fr-CA"/>
        </w:rPr>
        <w:t>GTMRANO</w:t>
      </w:r>
      <w:r w:rsidRPr="001621C1">
        <w:rPr>
          <w:rFonts w:ascii="Times New Roman" w:eastAsia="Times New Roman" w:hAnsi="Times New Roman" w:cs="Times New Roman"/>
          <w:sz w:val="24"/>
          <w:szCs w:val="24"/>
          <w:lang w:val="fr-CA"/>
        </w:rPr>
        <w:t>, et que certains de ces profils pourraient porter sur la morue, l</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aiglefin et la limande à queue jaune</w:t>
      </w:r>
      <w:r w:rsidR="009327BE" w:rsidRPr="001621C1">
        <w:rPr>
          <w:rFonts w:ascii="Times New Roman" w:eastAsia="Times New Roman" w:hAnsi="Times New Roman" w:cs="Times New Roman"/>
          <w:sz w:val="24"/>
          <w:szCs w:val="24"/>
          <w:lang w:val="fr-CA"/>
        </w:rPr>
        <w:t>.</w:t>
      </w:r>
      <w:r w:rsidR="002904FE"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 xml:space="preserve">Il mentionne également que le CIEM publie des rapports chaque année et que </w:t>
      </w:r>
      <w:r w:rsidR="00EA2B85">
        <w:rPr>
          <w:rFonts w:ascii="Times New Roman" w:eastAsia="Times New Roman" w:hAnsi="Times New Roman" w:cs="Times New Roman"/>
          <w:sz w:val="24"/>
          <w:szCs w:val="24"/>
          <w:lang w:val="fr-CA"/>
        </w:rPr>
        <w:t xml:space="preserve">des rapports </w:t>
      </w:r>
      <w:r w:rsidRPr="001621C1">
        <w:rPr>
          <w:rFonts w:ascii="Times New Roman" w:eastAsia="Times New Roman" w:hAnsi="Times New Roman" w:cs="Times New Roman"/>
          <w:sz w:val="24"/>
          <w:szCs w:val="24"/>
          <w:lang w:val="fr-CA"/>
        </w:rPr>
        <w:t>plus importants sont publiés tous les trois ans lorsque les mandats sont abordés. M.</w:t>
      </w:r>
      <w:r w:rsidR="00EA2B8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Lucey et M</w:t>
      </w:r>
      <w:r w:rsidRPr="00EA2B85">
        <w:rPr>
          <w:rFonts w:ascii="Times New Roman" w:eastAsia="Times New Roman" w:hAnsi="Times New Roman" w:cs="Times New Roman"/>
          <w:sz w:val="24"/>
          <w:szCs w:val="24"/>
          <w:vertAlign w:val="superscript"/>
          <w:lang w:val="fr-CA"/>
        </w:rPr>
        <w:t>me</w:t>
      </w:r>
      <w:r w:rsidR="00EA2B8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Tam font </w:t>
      </w:r>
      <w:r w:rsidR="00EA2B85">
        <w:rPr>
          <w:rFonts w:ascii="Times New Roman" w:eastAsia="Times New Roman" w:hAnsi="Times New Roman" w:cs="Times New Roman"/>
          <w:sz w:val="24"/>
          <w:szCs w:val="24"/>
          <w:lang w:val="fr-CA"/>
        </w:rPr>
        <w:t xml:space="preserve">également </w:t>
      </w:r>
      <w:r w:rsidRPr="001621C1">
        <w:rPr>
          <w:rFonts w:ascii="Times New Roman" w:eastAsia="Times New Roman" w:hAnsi="Times New Roman" w:cs="Times New Roman"/>
          <w:sz w:val="24"/>
          <w:szCs w:val="24"/>
          <w:lang w:val="fr-CA"/>
        </w:rPr>
        <w:t>remarquer qu</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une grande partie de ce à quoi M. d</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Entremont fait référence, de même que les liens entre le</w:t>
      </w:r>
      <w:r w:rsidR="00111697">
        <w:rPr>
          <w:rFonts w:ascii="Times New Roman" w:eastAsia="Times New Roman" w:hAnsi="Times New Roman" w:cs="Times New Roman"/>
          <w:sz w:val="24"/>
          <w:szCs w:val="24"/>
          <w:lang w:val="fr-CA"/>
        </w:rPr>
        <w:t> </w:t>
      </w:r>
      <w:r w:rsidR="00AC1475">
        <w:rPr>
          <w:rFonts w:ascii="Times New Roman" w:eastAsia="Times New Roman" w:hAnsi="Times New Roman" w:cs="Times New Roman"/>
          <w:sz w:val="24"/>
          <w:szCs w:val="24"/>
          <w:lang w:val="fr-CA"/>
        </w:rPr>
        <w:t>GTMRANO</w:t>
      </w:r>
      <w:r w:rsidRPr="001621C1">
        <w:rPr>
          <w:rFonts w:ascii="Times New Roman" w:eastAsia="Times New Roman" w:hAnsi="Times New Roman" w:cs="Times New Roman"/>
          <w:sz w:val="24"/>
          <w:szCs w:val="24"/>
          <w:lang w:val="fr-CA"/>
        </w:rPr>
        <w:t xml:space="preserve"> et le CERT, passeront par le groupe de travail Canada</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sur la science des écosystèmes</w:t>
      </w:r>
      <w:r w:rsidR="0011169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(CAUSES)</w:t>
      </w:r>
      <w:r w:rsidR="009327BE" w:rsidRPr="001621C1">
        <w:rPr>
          <w:rFonts w:ascii="Times New Roman" w:eastAsia="Times New Roman" w:hAnsi="Times New Roman" w:cs="Times New Roman"/>
          <w:sz w:val="24"/>
          <w:szCs w:val="24"/>
          <w:lang w:val="fr-CA"/>
        </w:rPr>
        <w:t>.</w:t>
      </w:r>
    </w:p>
    <w:p w14:paraId="53B17659" w14:textId="77777777" w:rsidR="00AD233E" w:rsidRPr="001621C1" w:rsidRDefault="00AD233E">
      <w:pPr>
        <w:spacing w:after="0"/>
        <w:rPr>
          <w:rFonts w:ascii="Times New Roman" w:eastAsia="Times New Roman" w:hAnsi="Times New Roman" w:cs="Times New Roman"/>
          <w:sz w:val="24"/>
          <w:szCs w:val="24"/>
          <w:lang w:val="fr-CA"/>
        </w:rPr>
      </w:pPr>
    </w:p>
    <w:p w14:paraId="5A160E9F" w14:textId="61B33F02" w:rsidR="00AD233E" w:rsidRPr="001621C1" w:rsidRDefault="00593A97">
      <w:pPr>
        <w:spacing w:after="0"/>
        <w:rPr>
          <w:rFonts w:ascii="Times New Roman" w:eastAsia="Times New Roman" w:hAnsi="Times New Roman" w:cs="Times New Roman"/>
          <w:i/>
          <w:sz w:val="24"/>
          <w:szCs w:val="24"/>
          <w:lang w:val="fr-CA"/>
        </w:rPr>
      </w:pPr>
      <w:r w:rsidRPr="001621C1">
        <w:rPr>
          <w:rFonts w:ascii="Times New Roman" w:eastAsia="Times New Roman" w:hAnsi="Times New Roman" w:cs="Times New Roman"/>
          <w:i/>
          <w:sz w:val="24"/>
          <w:szCs w:val="24"/>
          <w:lang w:val="fr-CA"/>
        </w:rPr>
        <w:t>Groupe de travail Canada</w:t>
      </w:r>
      <w:r w:rsidR="0036122F">
        <w:rPr>
          <w:rFonts w:ascii="Times New Roman" w:eastAsia="Times New Roman" w:hAnsi="Times New Roman" w:cs="Times New Roman"/>
          <w:i/>
          <w:sz w:val="24"/>
          <w:szCs w:val="24"/>
          <w:lang w:val="fr-CA"/>
        </w:rPr>
        <w:t>–</w:t>
      </w:r>
      <w:r w:rsidRPr="001621C1">
        <w:rPr>
          <w:rFonts w:ascii="Times New Roman" w:eastAsia="Times New Roman" w:hAnsi="Times New Roman" w:cs="Times New Roman"/>
          <w:i/>
          <w:sz w:val="24"/>
          <w:szCs w:val="24"/>
          <w:lang w:val="fr-CA"/>
        </w:rPr>
        <w:t>États</w:t>
      </w:r>
      <w:r w:rsidR="00754659">
        <w:rPr>
          <w:rFonts w:ascii="Times New Roman" w:eastAsia="Times New Roman" w:hAnsi="Times New Roman" w:cs="Times New Roman"/>
          <w:i/>
          <w:sz w:val="24"/>
          <w:szCs w:val="24"/>
          <w:lang w:val="fr-CA"/>
        </w:rPr>
        <w:noBreakHyphen/>
      </w:r>
      <w:r w:rsidRPr="001621C1">
        <w:rPr>
          <w:rFonts w:ascii="Times New Roman" w:eastAsia="Times New Roman" w:hAnsi="Times New Roman" w:cs="Times New Roman"/>
          <w:i/>
          <w:sz w:val="24"/>
          <w:szCs w:val="24"/>
          <w:lang w:val="fr-CA"/>
        </w:rPr>
        <w:t>Unis sur la science des écosystèmes</w:t>
      </w:r>
      <w:r w:rsidR="00111697">
        <w:rPr>
          <w:rFonts w:ascii="Times New Roman" w:eastAsia="Times New Roman" w:hAnsi="Times New Roman" w:cs="Times New Roman"/>
          <w:i/>
          <w:sz w:val="24"/>
          <w:szCs w:val="24"/>
          <w:lang w:val="fr-CA"/>
        </w:rPr>
        <w:t> </w:t>
      </w:r>
      <w:r w:rsidRPr="001621C1">
        <w:rPr>
          <w:rFonts w:ascii="Times New Roman" w:eastAsia="Times New Roman" w:hAnsi="Times New Roman" w:cs="Times New Roman"/>
          <w:i/>
          <w:sz w:val="24"/>
          <w:szCs w:val="24"/>
          <w:lang w:val="fr-CA"/>
        </w:rPr>
        <w:t>(CAUSES)</w:t>
      </w:r>
    </w:p>
    <w:p w14:paraId="1B3BBEE2" w14:textId="77777777" w:rsidR="00AD233E" w:rsidRPr="001621C1" w:rsidRDefault="00AD233E">
      <w:pPr>
        <w:spacing w:after="0"/>
        <w:rPr>
          <w:rFonts w:ascii="Times New Roman" w:eastAsia="Times New Roman" w:hAnsi="Times New Roman" w:cs="Times New Roman"/>
          <w:sz w:val="24"/>
          <w:szCs w:val="24"/>
          <w:lang w:val="fr-CA"/>
        </w:rPr>
      </w:pPr>
    </w:p>
    <w:p w14:paraId="5E16A4C3" w14:textId="2B344AB7" w:rsidR="00AD233E" w:rsidRPr="001621C1" w:rsidRDefault="00593A97">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Pr="00EA2B85">
        <w:rPr>
          <w:rFonts w:ascii="Times New Roman" w:eastAsia="Times New Roman" w:hAnsi="Times New Roman" w:cs="Times New Roman"/>
          <w:sz w:val="24"/>
          <w:szCs w:val="24"/>
          <w:vertAlign w:val="superscript"/>
          <w:lang w:val="fr-CA"/>
        </w:rPr>
        <w:t>me</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Alida</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Bundy, des Sciences du MPO, </w:t>
      </w:r>
      <w:r w:rsidR="00EA2B85">
        <w:rPr>
          <w:rFonts w:ascii="Times New Roman" w:eastAsia="Times New Roman" w:hAnsi="Times New Roman" w:cs="Times New Roman"/>
          <w:sz w:val="24"/>
          <w:szCs w:val="24"/>
          <w:lang w:val="fr-CA"/>
        </w:rPr>
        <w:t>présente le</w:t>
      </w:r>
      <w:r w:rsidRPr="001621C1">
        <w:rPr>
          <w:rFonts w:ascii="Times New Roman" w:eastAsia="Times New Roman" w:hAnsi="Times New Roman" w:cs="Times New Roman"/>
          <w:sz w:val="24"/>
          <w:szCs w:val="24"/>
          <w:lang w:val="fr-CA"/>
        </w:rPr>
        <w:t xml:space="preserve"> groupe</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CAUSES et ses travaux, notamment son mandat, sa structure, ses objectifs et sa mission. M</w:t>
      </w:r>
      <w:r w:rsidRPr="00EA2B85">
        <w:rPr>
          <w:rFonts w:ascii="Times New Roman" w:eastAsia="Times New Roman" w:hAnsi="Times New Roman" w:cs="Times New Roman"/>
          <w:sz w:val="24"/>
          <w:szCs w:val="24"/>
          <w:vertAlign w:val="superscript"/>
          <w:lang w:val="fr-CA"/>
        </w:rPr>
        <w:t>me</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Bundy en est la coprésidente pour le Canada, aux côtés du coprésident pour les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M.</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Robert</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Gamble. M</w:t>
      </w:r>
      <w:r w:rsidRPr="00EA2B85">
        <w:rPr>
          <w:rFonts w:ascii="Times New Roman" w:eastAsia="Times New Roman" w:hAnsi="Times New Roman" w:cs="Times New Roman"/>
          <w:sz w:val="24"/>
          <w:szCs w:val="24"/>
          <w:vertAlign w:val="superscript"/>
          <w:lang w:val="fr-CA"/>
        </w:rPr>
        <w:t>me</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Bundy fait remarquer que ce groupe est beaucoup plus jeune que le </w:t>
      </w:r>
      <w:r w:rsidR="00AC1475">
        <w:rPr>
          <w:rFonts w:ascii="Times New Roman" w:eastAsia="Times New Roman" w:hAnsi="Times New Roman" w:cs="Times New Roman"/>
          <w:sz w:val="24"/>
          <w:szCs w:val="24"/>
          <w:lang w:val="fr-CA"/>
        </w:rPr>
        <w:t>GTMRANO</w:t>
      </w:r>
      <w:r w:rsidRPr="001621C1">
        <w:rPr>
          <w:rFonts w:ascii="Times New Roman" w:eastAsia="Times New Roman" w:hAnsi="Times New Roman" w:cs="Times New Roman"/>
          <w:sz w:val="24"/>
          <w:szCs w:val="24"/>
          <w:lang w:val="fr-CA"/>
        </w:rPr>
        <w:t xml:space="preserve"> </w:t>
      </w:r>
      <w:r w:rsidR="00803B52">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la première réunion a eu lieu en</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2017. Sa mission est de mener des recherches sur les écosystèmes et les changements climatiques afin </w:t>
      </w:r>
      <w:r w:rsidR="00EA2B85">
        <w:rPr>
          <w:rFonts w:ascii="Times New Roman" w:eastAsia="Times New Roman" w:hAnsi="Times New Roman" w:cs="Times New Roman"/>
          <w:sz w:val="24"/>
          <w:szCs w:val="24"/>
          <w:lang w:val="fr-CA"/>
        </w:rPr>
        <w:t>de favoriser l’offre de recommandation</w:t>
      </w:r>
      <w:r w:rsidR="0036122F">
        <w:rPr>
          <w:rFonts w:ascii="Times New Roman" w:eastAsia="Times New Roman" w:hAnsi="Times New Roman" w:cs="Times New Roman"/>
          <w:sz w:val="24"/>
          <w:szCs w:val="24"/>
          <w:lang w:val="fr-CA"/>
        </w:rPr>
        <w:t>s</w:t>
      </w:r>
      <w:r w:rsidR="00EA2B85">
        <w:rPr>
          <w:rFonts w:ascii="Times New Roman" w:eastAsia="Times New Roman" w:hAnsi="Times New Roman" w:cs="Times New Roman"/>
          <w:sz w:val="24"/>
          <w:szCs w:val="24"/>
          <w:lang w:val="fr-CA"/>
        </w:rPr>
        <w:t xml:space="preserve"> éclairées</w:t>
      </w:r>
      <w:r w:rsidRPr="001621C1">
        <w:rPr>
          <w:rFonts w:ascii="Times New Roman" w:eastAsia="Times New Roman" w:hAnsi="Times New Roman" w:cs="Times New Roman"/>
          <w:sz w:val="24"/>
          <w:szCs w:val="24"/>
          <w:lang w:val="fr-CA"/>
        </w:rPr>
        <w:t xml:space="preserve"> en matière de gestion </w:t>
      </w:r>
      <w:r w:rsidR="00EA2B85">
        <w:rPr>
          <w:rFonts w:ascii="Times New Roman" w:eastAsia="Times New Roman" w:hAnsi="Times New Roman" w:cs="Times New Roman"/>
          <w:sz w:val="24"/>
          <w:szCs w:val="24"/>
          <w:lang w:val="fr-CA"/>
        </w:rPr>
        <w:t>des</w:t>
      </w:r>
      <w:r w:rsidRPr="001621C1">
        <w:rPr>
          <w:rFonts w:ascii="Times New Roman" w:eastAsia="Times New Roman" w:hAnsi="Times New Roman" w:cs="Times New Roman"/>
          <w:sz w:val="24"/>
          <w:szCs w:val="24"/>
          <w:lang w:val="fr-CA"/>
        </w:rPr>
        <w:t xml:space="preserve"> stocks partagés dans les écosystèmes marins de l</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est des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et du Canada</w:t>
      </w:r>
      <w:r w:rsidR="00EA2B85">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au moyen de la communication, de la discussion et du partage d</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expertise et d</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outils entre le MPO et le</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NEFSC. CAUSES a généré des produits de la recherche, comme des modèles conceptuels pour trois stocks transfrontaliers, soit la morue, l</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aiglefin et la limande à queue jaune, et appuyé des recherches publiées sur l</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effet des facteurs environnementaux et de la densité</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dépendance sur la croissance de l</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aiglefin de l</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est du banc de Georges</w:t>
      </w:r>
      <w:r w:rsidR="009327BE" w:rsidRPr="001621C1">
        <w:rPr>
          <w:rFonts w:ascii="Times New Roman" w:eastAsia="Times New Roman" w:hAnsi="Times New Roman" w:cs="Times New Roman"/>
          <w:sz w:val="24"/>
          <w:szCs w:val="24"/>
          <w:lang w:val="fr-CA"/>
        </w:rPr>
        <w:t xml:space="preserve">. </w:t>
      </w:r>
      <w:r w:rsidR="0036122F">
        <w:rPr>
          <w:rFonts w:ascii="Times New Roman" w:eastAsia="Times New Roman" w:hAnsi="Times New Roman" w:cs="Times New Roman"/>
          <w:sz w:val="24"/>
          <w:szCs w:val="24"/>
          <w:lang w:val="fr-CA"/>
        </w:rPr>
        <w:t xml:space="preserve">De plus, </w:t>
      </w:r>
      <w:r w:rsidRPr="001621C1">
        <w:rPr>
          <w:rFonts w:ascii="Times New Roman" w:eastAsia="Times New Roman" w:hAnsi="Times New Roman" w:cs="Times New Roman"/>
          <w:sz w:val="24"/>
          <w:szCs w:val="24"/>
          <w:lang w:val="fr-CA"/>
        </w:rPr>
        <w:t xml:space="preserve">CAUSES compte </w:t>
      </w:r>
      <w:r w:rsidR="0036122F">
        <w:rPr>
          <w:rFonts w:ascii="Times New Roman" w:eastAsia="Times New Roman" w:hAnsi="Times New Roman" w:cs="Times New Roman"/>
          <w:sz w:val="24"/>
          <w:szCs w:val="24"/>
          <w:lang w:val="fr-CA"/>
        </w:rPr>
        <w:t xml:space="preserve">actuellement </w:t>
      </w:r>
      <w:r w:rsidRPr="001621C1">
        <w:rPr>
          <w:rFonts w:ascii="Times New Roman" w:eastAsia="Times New Roman" w:hAnsi="Times New Roman" w:cs="Times New Roman"/>
          <w:sz w:val="24"/>
          <w:szCs w:val="24"/>
          <w:lang w:val="fr-CA"/>
        </w:rPr>
        <w:t>plusieurs projets de recherche</w:t>
      </w:r>
      <w:r w:rsidR="0036122F">
        <w:rPr>
          <w:rFonts w:ascii="Times New Roman" w:eastAsia="Times New Roman" w:hAnsi="Times New Roman" w:cs="Times New Roman"/>
          <w:sz w:val="24"/>
          <w:szCs w:val="24"/>
          <w:lang w:val="fr-CA"/>
        </w:rPr>
        <w:t xml:space="preserve"> qui </w:t>
      </w:r>
      <w:r w:rsidR="002A4DCB" w:rsidRPr="001621C1">
        <w:rPr>
          <w:rFonts w:ascii="Times New Roman" w:eastAsia="Times New Roman" w:hAnsi="Times New Roman" w:cs="Times New Roman"/>
          <w:sz w:val="24"/>
          <w:szCs w:val="24"/>
          <w:lang w:val="fr-CA"/>
        </w:rPr>
        <w:t>port</w:t>
      </w:r>
      <w:r w:rsidR="0036122F">
        <w:rPr>
          <w:rFonts w:ascii="Times New Roman" w:eastAsia="Times New Roman" w:hAnsi="Times New Roman" w:cs="Times New Roman"/>
          <w:sz w:val="24"/>
          <w:szCs w:val="24"/>
          <w:lang w:val="fr-CA"/>
        </w:rPr>
        <w:t>e</w:t>
      </w:r>
      <w:r w:rsidR="002A4DCB" w:rsidRPr="001621C1">
        <w:rPr>
          <w:rFonts w:ascii="Times New Roman" w:eastAsia="Times New Roman" w:hAnsi="Times New Roman" w:cs="Times New Roman"/>
          <w:sz w:val="24"/>
          <w:szCs w:val="24"/>
          <w:lang w:val="fr-CA"/>
        </w:rPr>
        <w:t>nt notamment sur l</w:t>
      </w:r>
      <w:r w:rsidRPr="001621C1">
        <w:rPr>
          <w:rFonts w:ascii="Times New Roman" w:eastAsia="Times New Roman" w:hAnsi="Times New Roman" w:cs="Times New Roman"/>
          <w:sz w:val="24"/>
          <w:szCs w:val="24"/>
          <w:lang w:val="fr-CA"/>
        </w:rPr>
        <w:t xml:space="preserve">e rôle du mur nord du Gulf Stream dans la rétention des larves </w:t>
      </w:r>
      <w:r w:rsidR="0036122F">
        <w:rPr>
          <w:rFonts w:ascii="Times New Roman" w:eastAsia="Times New Roman" w:hAnsi="Times New Roman" w:cs="Times New Roman"/>
          <w:sz w:val="24"/>
          <w:szCs w:val="24"/>
          <w:lang w:val="fr-CA"/>
        </w:rPr>
        <w:t>au sein du</w:t>
      </w:r>
      <w:r w:rsidRPr="001621C1">
        <w:rPr>
          <w:rFonts w:ascii="Times New Roman" w:eastAsia="Times New Roman" w:hAnsi="Times New Roman" w:cs="Times New Roman"/>
          <w:sz w:val="24"/>
          <w:szCs w:val="24"/>
          <w:lang w:val="fr-CA"/>
        </w:rPr>
        <w:t xml:space="preserve"> banc de Georges et le succès du recrutement, </w:t>
      </w:r>
      <w:r w:rsidR="002A4DCB" w:rsidRPr="001621C1">
        <w:rPr>
          <w:rFonts w:ascii="Times New Roman" w:eastAsia="Times New Roman" w:hAnsi="Times New Roman" w:cs="Times New Roman"/>
          <w:sz w:val="24"/>
          <w:szCs w:val="24"/>
          <w:lang w:val="fr-CA"/>
        </w:rPr>
        <w:t xml:space="preserve">lequel est </w:t>
      </w:r>
      <w:r w:rsidRPr="001621C1">
        <w:rPr>
          <w:rFonts w:ascii="Times New Roman" w:eastAsia="Times New Roman" w:hAnsi="Times New Roman" w:cs="Times New Roman"/>
          <w:sz w:val="24"/>
          <w:szCs w:val="24"/>
          <w:lang w:val="fr-CA"/>
        </w:rPr>
        <w:t>dirigé par M.</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Gamble, et </w:t>
      </w:r>
      <w:r w:rsidR="002A4DCB" w:rsidRPr="001621C1">
        <w:rPr>
          <w:rFonts w:ascii="Times New Roman" w:eastAsia="Times New Roman" w:hAnsi="Times New Roman" w:cs="Times New Roman"/>
          <w:sz w:val="24"/>
          <w:szCs w:val="24"/>
          <w:lang w:val="fr-CA"/>
        </w:rPr>
        <w:t>l</w:t>
      </w:r>
      <w:r w:rsidRPr="001621C1">
        <w:rPr>
          <w:rFonts w:ascii="Times New Roman" w:eastAsia="Times New Roman" w:hAnsi="Times New Roman" w:cs="Times New Roman"/>
          <w:sz w:val="24"/>
          <w:szCs w:val="24"/>
          <w:lang w:val="fr-CA"/>
        </w:rPr>
        <w:t xml:space="preserve">es tendances et facteurs de condition des espèces de poisson de fond </w:t>
      </w:r>
      <w:r w:rsidR="0036122F">
        <w:rPr>
          <w:rFonts w:ascii="Times New Roman" w:eastAsia="Times New Roman" w:hAnsi="Times New Roman" w:cs="Times New Roman"/>
          <w:sz w:val="24"/>
          <w:szCs w:val="24"/>
          <w:lang w:val="fr-CA"/>
        </w:rPr>
        <w:t>du</w:t>
      </w:r>
      <w:r w:rsidRPr="001621C1">
        <w:rPr>
          <w:rFonts w:ascii="Times New Roman" w:eastAsia="Times New Roman" w:hAnsi="Times New Roman" w:cs="Times New Roman"/>
          <w:sz w:val="24"/>
          <w:szCs w:val="24"/>
          <w:lang w:val="fr-CA"/>
        </w:rPr>
        <w:t xml:space="preserve"> plateau continental du nord</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est des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 xml:space="preserve">Unis, </w:t>
      </w:r>
      <w:r w:rsidR="002A4DCB" w:rsidRPr="001621C1">
        <w:rPr>
          <w:rFonts w:ascii="Times New Roman" w:eastAsia="Times New Roman" w:hAnsi="Times New Roman" w:cs="Times New Roman"/>
          <w:sz w:val="24"/>
          <w:szCs w:val="24"/>
          <w:lang w:val="fr-CA"/>
        </w:rPr>
        <w:t xml:space="preserve">que dirige </w:t>
      </w:r>
      <w:r w:rsidRPr="001621C1">
        <w:rPr>
          <w:rFonts w:ascii="Times New Roman" w:eastAsia="Times New Roman" w:hAnsi="Times New Roman" w:cs="Times New Roman"/>
          <w:sz w:val="24"/>
          <w:szCs w:val="24"/>
          <w:lang w:val="fr-CA"/>
        </w:rPr>
        <w:t>Laurel</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Smith. Enfin, M</w:t>
      </w:r>
      <w:r w:rsidRPr="001621C1">
        <w:rPr>
          <w:rFonts w:ascii="Times New Roman" w:eastAsia="Times New Roman" w:hAnsi="Times New Roman" w:cs="Times New Roman"/>
          <w:sz w:val="24"/>
          <w:szCs w:val="24"/>
          <w:vertAlign w:val="superscript"/>
          <w:lang w:val="fr-CA"/>
        </w:rPr>
        <w:t>me</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Bundy fait état de plusieurs projets de recherche proposés, </w:t>
      </w:r>
      <w:r w:rsidR="002A4DCB" w:rsidRPr="001621C1">
        <w:rPr>
          <w:rFonts w:ascii="Times New Roman" w:eastAsia="Times New Roman" w:hAnsi="Times New Roman" w:cs="Times New Roman"/>
          <w:sz w:val="24"/>
          <w:szCs w:val="24"/>
          <w:lang w:val="fr-CA"/>
        </w:rPr>
        <w:t>pour c</w:t>
      </w:r>
      <w:r w:rsidRPr="001621C1">
        <w:rPr>
          <w:rFonts w:ascii="Times New Roman" w:eastAsia="Times New Roman" w:hAnsi="Times New Roman" w:cs="Times New Roman"/>
          <w:sz w:val="24"/>
          <w:szCs w:val="24"/>
          <w:lang w:val="fr-CA"/>
        </w:rPr>
        <w:t xml:space="preserve">omprendre </w:t>
      </w:r>
      <w:r w:rsidR="0036122F" w:rsidRPr="001621C1">
        <w:rPr>
          <w:rFonts w:ascii="Times New Roman" w:eastAsia="Times New Roman" w:hAnsi="Times New Roman" w:cs="Times New Roman"/>
          <w:sz w:val="24"/>
          <w:szCs w:val="24"/>
          <w:lang w:val="fr-CA"/>
        </w:rPr>
        <w:t xml:space="preserve">notamment </w:t>
      </w:r>
      <w:r w:rsidRPr="001621C1">
        <w:rPr>
          <w:rFonts w:ascii="Times New Roman" w:eastAsia="Times New Roman" w:hAnsi="Times New Roman" w:cs="Times New Roman"/>
          <w:sz w:val="24"/>
          <w:szCs w:val="24"/>
          <w:lang w:val="fr-CA"/>
        </w:rPr>
        <w:t xml:space="preserve">les changements dans la distribution </w:t>
      </w:r>
      <w:r w:rsidR="004E5B59" w:rsidRPr="001621C1">
        <w:rPr>
          <w:rFonts w:ascii="Times New Roman" w:eastAsia="Times New Roman" w:hAnsi="Times New Roman" w:cs="Times New Roman"/>
          <w:sz w:val="24"/>
          <w:szCs w:val="24"/>
          <w:lang w:val="fr-CA"/>
        </w:rPr>
        <w:t xml:space="preserve">transfrontalière </w:t>
      </w:r>
      <w:r w:rsidRPr="001621C1">
        <w:rPr>
          <w:rFonts w:ascii="Times New Roman" w:eastAsia="Times New Roman" w:hAnsi="Times New Roman" w:cs="Times New Roman"/>
          <w:sz w:val="24"/>
          <w:szCs w:val="24"/>
          <w:lang w:val="fr-CA"/>
        </w:rPr>
        <w:t>des</w:t>
      </w:r>
      <w:r w:rsidR="004E5B59" w:rsidRPr="001621C1">
        <w:rPr>
          <w:rFonts w:ascii="Times New Roman" w:eastAsia="Times New Roman" w:hAnsi="Times New Roman" w:cs="Times New Roman"/>
          <w:sz w:val="24"/>
          <w:szCs w:val="24"/>
          <w:lang w:val="fr-CA"/>
        </w:rPr>
        <w:t xml:space="preserve"> ressources évaluées par le CERT </w:t>
      </w:r>
      <w:r w:rsidRPr="001621C1">
        <w:rPr>
          <w:rFonts w:ascii="Times New Roman" w:eastAsia="Times New Roman" w:hAnsi="Times New Roman" w:cs="Times New Roman"/>
          <w:sz w:val="24"/>
          <w:szCs w:val="24"/>
          <w:lang w:val="fr-CA"/>
        </w:rPr>
        <w:t>dans l</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espace et dans le temps </w:t>
      </w:r>
      <w:r w:rsidR="00CA57C3" w:rsidRPr="001621C1">
        <w:rPr>
          <w:rFonts w:ascii="Times New Roman" w:eastAsia="Times New Roman" w:hAnsi="Times New Roman" w:cs="Times New Roman"/>
          <w:sz w:val="24"/>
          <w:szCs w:val="24"/>
          <w:lang w:val="fr-CA"/>
        </w:rPr>
        <w:t>au sein du</w:t>
      </w:r>
      <w:r w:rsidRPr="001621C1">
        <w:rPr>
          <w:rFonts w:ascii="Times New Roman" w:eastAsia="Times New Roman" w:hAnsi="Times New Roman" w:cs="Times New Roman"/>
          <w:sz w:val="24"/>
          <w:szCs w:val="24"/>
          <w:lang w:val="fr-CA"/>
        </w:rPr>
        <w:t xml:space="preserve"> banc de Georges, </w:t>
      </w:r>
      <w:r w:rsidR="00CA57C3" w:rsidRPr="001621C1">
        <w:rPr>
          <w:rFonts w:ascii="Times New Roman" w:eastAsia="Times New Roman" w:hAnsi="Times New Roman" w:cs="Times New Roman"/>
          <w:sz w:val="24"/>
          <w:szCs w:val="24"/>
          <w:lang w:val="fr-CA"/>
        </w:rPr>
        <w:t>lequel</w:t>
      </w:r>
      <w:r w:rsidRPr="001621C1">
        <w:rPr>
          <w:rFonts w:ascii="Times New Roman" w:eastAsia="Times New Roman" w:hAnsi="Times New Roman" w:cs="Times New Roman"/>
          <w:sz w:val="24"/>
          <w:szCs w:val="24"/>
          <w:lang w:val="fr-CA"/>
        </w:rPr>
        <w:t xml:space="preserve"> sera dirigé par Yanjun</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Wang, Sean</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Lucey et</w:t>
      </w:r>
      <w:r w:rsidR="007C41E5">
        <w:rPr>
          <w:rFonts w:ascii="Times New Roman" w:eastAsia="Times New Roman" w:hAnsi="Times New Roman" w:cs="Times New Roman"/>
          <w:sz w:val="24"/>
          <w:szCs w:val="24"/>
          <w:lang w:val="fr-CA"/>
        </w:rPr>
        <w:t> </w:t>
      </w:r>
      <w:r w:rsidR="002A4DCB" w:rsidRPr="001621C1">
        <w:rPr>
          <w:rFonts w:ascii="Times New Roman" w:eastAsia="Times New Roman" w:hAnsi="Times New Roman" w:cs="Times New Roman"/>
          <w:sz w:val="24"/>
          <w:szCs w:val="24"/>
          <w:lang w:val="fr-CA"/>
        </w:rPr>
        <w:t>coll.</w:t>
      </w:r>
    </w:p>
    <w:p w14:paraId="25BBC3AE" w14:textId="77777777" w:rsidR="00AD233E" w:rsidRPr="001621C1" w:rsidRDefault="00AD233E">
      <w:pPr>
        <w:spacing w:after="0"/>
        <w:rPr>
          <w:rFonts w:ascii="Times New Roman" w:eastAsia="Times New Roman" w:hAnsi="Times New Roman" w:cs="Times New Roman"/>
          <w:sz w:val="24"/>
          <w:szCs w:val="24"/>
          <w:lang w:val="fr-CA"/>
        </w:rPr>
      </w:pPr>
    </w:p>
    <w:p w14:paraId="2F4EA0D6" w14:textId="17C0A541" w:rsidR="00AD233E" w:rsidRPr="001621C1" w:rsidRDefault="000762B3">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Nies remercie M</w:t>
      </w:r>
      <w:r w:rsidRPr="0036122F">
        <w:rPr>
          <w:rFonts w:ascii="Times New Roman" w:eastAsia="Times New Roman" w:hAnsi="Times New Roman" w:cs="Times New Roman"/>
          <w:sz w:val="24"/>
          <w:szCs w:val="24"/>
          <w:vertAlign w:val="superscript"/>
          <w:lang w:val="fr-CA"/>
        </w:rPr>
        <w:t>me</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Bundy pour sa présentation et demande à M.</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John</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Pappalardo de parler brièvement des approches de gestion écosystémique des pêches</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envisagées par le NEFMC dans la région de l</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est du banc de Georges. M.</w:t>
      </w:r>
      <w:r w:rsidR="0036122F">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Pappalardo, président </w:t>
      </w:r>
      <w:r w:rsidRPr="001621C1">
        <w:rPr>
          <w:rFonts w:ascii="Times New Roman" w:eastAsia="Times New Roman" w:hAnsi="Times New Roman" w:cs="Times New Roman"/>
          <w:sz w:val="24"/>
          <w:szCs w:val="24"/>
          <w:lang w:val="fr-CA"/>
        </w:rPr>
        <w:lastRenderedPageBreak/>
        <w:t>de l</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équipe de planification de la gestion écosystémique des pêches du NEFMC, déclare que </w:t>
      </w:r>
      <w:r w:rsidR="00BC5558" w:rsidRPr="001621C1">
        <w:rPr>
          <w:rFonts w:ascii="Times New Roman" w:eastAsia="Times New Roman" w:hAnsi="Times New Roman" w:cs="Times New Roman"/>
          <w:sz w:val="24"/>
          <w:szCs w:val="24"/>
          <w:lang w:val="fr-CA"/>
        </w:rPr>
        <w:t>celui</w:t>
      </w:r>
      <w:r w:rsidR="00754659">
        <w:rPr>
          <w:rFonts w:ascii="Times New Roman" w:eastAsia="Times New Roman" w:hAnsi="Times New Roman" w:cs="Times New Roman"/>
          <w:sz w:val="24"/>
          <w:szCs w:val="24"/>
          <w:lang w:val="fr-CA"/>
        </w:rPr>
        <w:noBreakHyphen/>
      </w:r>
      <w:r w:rsidR="00BC5558" w:rsidRPr="001621C1">
        <w:rPr>
          <w:rFonts w:ascii="Times New Roman" w:eastAsia="Times New Roman" w:hAnsi="Times New Roman" w:cs="Times New Roman"/>
          <w:sz w:val="24"/>
          <w:szCs w:val="24"/>
          <w:lang w:val="fr-CA"/>
        </w:rPr>
        <w:t>ci</w:t>
      </w:r>
      <w:r w:rsidRPr="001621C1">
        <w:rPr>
          <w:rFonts w:ascii="Times New Roman" w:eastAsia="Times New Roman" w:hAnsi="Times New Roman" w:cs="Times New Roman"/>
          <w:sz w:val="24"/>
          <w:szCs w:val="24"/>
          <w:lang w:val="fr-CA"/>
        </w:rPr>
        <w:t xml:space="preserve"> a étudié ces approches </w:t>
      </w:r>
      <w:r w:rsidR="00BC5558" w:rsidRPr="001621C1">
        <w:rPr>
          <w:rFonts w:ascii="Times New Roman" w:eastAsia="Times New Roman" w:hAnsi="Times New Roman" w:cs="Times New Roman"/>
          <w:sz w:val="24"/>
          <w:szCs w:val="24"/>
          <w:lang w:val="fr-CA"/>
        </w:rPr>
        <w:t>relativement aux</w:t>
      </w:r>
      <w:r w:rsidRPr="001621C1">
        <w:rPr>
          <w:rFonts w:ascii="Times New Roman" w:eastAsia="Times New Roman" w:hAnsi="Times New Roman" w:cs="Times New Roman"/>
          <w:sz w:val="24"/>
          <w:szCs w:val="24"/>
          <w:lang w:val="fr-CA"/>
        </w:rPr>
        <w:t xml:space="preserve"> pêches actuelles dans la région du banc de Georges</w:t>
      </w:r>
      <w:r w:rsidR="00BC5558" w:rsidRPr="001621C1">
        <w:rPr>
          <w:rFonts w:ascii="Times New Roman" w:eastAsia="Times New Roman" w:hAnsi="Times New Roman" w:cs="Times New Roman"/>
          <w:sz w:val="24"/>
          <w:szCs w:val="24"/>
          <w:lang w:val="fr-CA"/>
        </w:rPr>
        <w:t xml:space="preserve"> et aux</w:t>
      </w:r>
      <w:r w:rsidRPr="001621C1">
        <w:rPr>
          <w:rFonts w:ascii="Times New Roman" w:eastAsia="Times New Roman" w:hAnsi="Times New Roman" w:cs="Times New Roman"/>
          <w:sz w:val="24"/>
          <w:szCs w:val="24"/>
          <w:lang w:val="fr-CA"/>
        </w:rPr>
        <w:t xml:space="preserve"> espèces visées par le </w:t>
      </w:r>
      <w:r w:rsidR="008240C9">
        <w:rPr>
          <w:rFonts w:ascii="Times New Roman" w:eastAsia="Times New Roman" w:hAnsi="Times New Roman" w:cs="Times New Roman"/>
          <w:sz w:val="24"/>
          <w:szCs w:val="24"/>
          <w:lang w:val="fr-CA"/>
        </w:rPr>
        <w:t>Comité directeur</w:t>
      </w:r>
      <w:r w:rsidRPr="001621C1">
        <w:rPr>
          <w:rFonts w:ascii="Times New Roman" w:eastAsia="Times New Roman" w:hAnsi="Times New Roman" w:cs="Times New Roman"/>
          <w:sz w:val="24"/>
          <w:szCs w:val="24"/>
          <w:lang w:val="fr-CA"/>
        </w:rPr>
        <w:t>. À cet égard, le NEFMC s</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est concentré jusqu</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à présent sur l</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exploration des relations trophiques entre les espèces et sur la façon dont elles s</w:t>
      </w:r>
      <w:r w:rsidR="003612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adaptent au changement, ainsi que sur les buts et objectifs à multiples facettes de la gestion écosystémique des pêche</w:t>
      </w:r>
      <w:r w:rsidR="00BC5558" w:rsidRPr="001621C1">
        <w:rPr>
          <w:rFonts w:ascii="Times New Roman" w:eastAsia="Times New Roman" w:hAnsi="Times New Roman" w:cs="Times New Roman"/>
          <w:sz w:val="24"/>
          <w:szCs w:val="24"/>
          <w:lang w:val="fr-CA"/>
        </w:rPr>
        <w:t>s</w:t>
      </w:r>
      <w:r w:rsidR="009327BE" w:rsidRPr="001621C1">
        <w:rPr>
          <w:rFonts w:ascii="Times New Roman" w:eastAsia="Times New Roman" w:hAnsi="Times New Roman" w:cs="Times New Roman"/>
          <w:sz w:val="24"/>
          <w:szCs w:val="24"/>
          <w:lang w:val="fr-CA"/>
        </w:rPr>
        <w:t xml:space="preserve">. </w:t>
      </w:r>
      <w:r w:rsidR="00BC5558" w:rsidRPr="001621C1">
        <w:rPr>
          <w:rFonts w:ascii="Times New Roman" w:eastAsia="Times New Roman" w:hAnsi="Times New Roman" w:cs="Times New Roman"/>
          <w:sz w:val="24"/>
          <w:szCs w:val="24"/>
          <w:lang w:val="fr-CA"/>
        </w:rPr>
        <w:t>Le</w:t>
      </w:r>
      <w:r w:rsidR="007C41E5">
        <w:rPr>
          <w:rFonts w:ascii="Times New Roman" w:eastAsia="Times New Roman" w:hAnsi="Times New Roman" w:cs="Times New Roman"/>
          <w:sz w:val="24"/>
          <w:szCs w:val="24"/>
          <w:lang w:val="fr-CA"/>
        </w:rPr>
        <w:t> </w:t>
      </w:r>
      <w:r w:rsidR="00BC5558" w:rsidRPr="001621C1">
        <w:rPr>
          <w:rFonts w:ascii="Times New Roman" w:eastAsia="Times New Roman" w:hAnsi="Times New Roman" w:cs="Times New Roman"/>
          <w:sz w:val="24"/>
          <w:szCs w:val="24"/>
          <w:lang w:val="fr-CA"/>
        </w:rPr>
        <w:t xml:space="preserve">NEFMC a élaboré un exemple de plan de gestion écosystémique des pêches qui sera communiqué au public et aux parties intéressées qui pourront le commenter. Après la période de consultation du public, les commentaires reçus seront transmis au NEFMC et à ses comités. La contribution du public et des parties intéressées peut mener à un nouveau plan de gestion écosystémique des pêches ou simplement à </w:t>
      </w:r>
      <w:r w:rsidR="0036122F">
        <w:rPr>
          <w:rFonts w:ascii="Times New Roman" w:eastAsia="Times New Roman" w:hAnsi="Times New Roman" w:cs="Times New Roman"/>
          <w:sz w:val="24"/>
          <w:szCs w:val="24"/>
          <w:lang w:val="fr-CA"/>
        </w:rPr>
        <w:t xml:space="preserve">l’adoption </w:t>
      </w:r>
      <w:r w:rsidR="00BC5558" w:rsidRPr="001621C1">
        <w:rPr>
          <w:rFonts w:ascii="Times New Roman" w:eastAsia="Times New Roman" w:hAnsi="Times New Roman" w:cs="Times New Roman"/>
          <w:sz w:val="24"/>
          <w:szCs w:val="24"/>
          <w:lang w:val="fr-CA"/>
        </w:rPr>
        <w:t>de nouvelles politiques dans le cadre des plans de gestion des pêches existants. Enfin, M.</w:t>
      </w:r>
      <w:r w:rsidR="0036122F">
        <w:rPr>
          <w:rFonts w:ascii="Times New Roman" w:eastAsia="Times New Roman" w:hAnsi="Times New Roman" w:cs="Times New Roman"/>
          <w:sz w:val="24"/>
          <w:szCs w:val="24"/>
          <w:lang w:val="fr-CA"/>
        </w:rPr>
        <w:t> </w:t>
      </w:r>
      <w:r w:rsidR="00BC5558" w:rsidRPr="001621C1">
        <w:rPr>
          <w:rFonts w:ascii="Times New Roman" w:eastAsia="Times New Roman" w:hAnsi="Times New Roman" w:cs="Times New Roman"/>
          <w:sz w:val="24"/>
          <w:szCs w:val="24"/>
          <w:lang w:val="fr-CA"/>
        </w:rPr>
        <w:t xml:space="preserve">Pappalardo propose de discuter plus en détail de ce plan lors de la prochaine réunion du </w:t>
      </w:r>
      <w:r w:rsidR="008240C9">
        <w:rPr>
          <w:rFonts w:ascii="Times New Roman" w:eastAsia="Times New Roman" w:hAnsi="Times New Roman" w:cs="Times New Roman"/>
          <w:sz w:val="24"/>
          <w:szCs w:val="24"/>
          <w:lang w:val="fr-CA"/>
        </w:rPr>
        <w:t>Comité directeur</w:t>
      </w:r>
      <w:r w:rsidR="00BC5558" w:rsidRPr="001621C1">
        <w:rPr>
          <w:rFonts w:ascii="Times New Roman" w:eastAsia="Times New Roman" w:hAnsi="Times New Roman" w:cs="Times New Roman"/>
          <w:sz w:val="24"/>
          <w:szCs w:val="24"/>
          <w:lang w:val="fr-CA"/>
        </w:rPr>
        <w:t>, si celui</w:t>
      </w:r>
      <w:r w:rsidR="00754659">
        <w:rPr>
          <w:rFonts w:ascii="Times New Roman" w:eastAsia="Times New Roman" w:hAnsi="Times New Roman" w:cs="Times New Roman"/>
          <w:sz w:val="24"/>
          <w:szCs w:val="24"/>
          <w:lang w:val="fr-CA"/>
        </w:rPr>
        <w:noBreakHyphen/>
      </w:r>
      <w:r w:rsidR="00BC5558" w:rsidRPr="001621C1">
        <w:rPr>
          <w:rFonts w:ascii="Times New Roman" w:eastAsia="Times New Roman" w:hAnsi="Times New Roman" w:cs="Times New Roman"/>
          <w:sz w:val="24"/>
          <w:szCs w:val="24"/>
          <w:lang w:val="fr-CA"/>
        </w:rPr>
        <w:t>ci le souhaite</w:t>
      </w:r>
      <w:r w:rsidR="009327BE" w:rsidRPr="001621C1">
        <w:rPr>
          <w:rFonts w:ascii="Times New Roman" w:eastAsia="Times New Roman" w:hAnsi="Times New Roman" w:cs="Times New Roman"/>
          <w:sz w:val="24"/>
          <w:szCs w:val="24"/>
          <w:lang w:val="fr-CA"/>
        </w:rPr>
        <w:t>.</w:t>
      </w:r>
    </w:p>
    <w:p w14:paraId="32D6AB78" w14:textId="5B3C17FD" w:rsidR="00AD233E" w:rsidRPr="001621C1" w:rsidRDefault="00BC5558">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 d</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Entremont demande comment les approches du NEFMC pourraient être intégrées au processus décisionnel, et si cela devrait se faire par l</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intermédiaire du CERT ou du COGST. M.</w:t>
      </w:r>
      <w:r w:rsidR="00D0697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Pappalardo répond que la méthode d</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intégration est une question qui a </w:t>
      </w:r>
      <w:r w:rsidR="0036122F">
        <w:rPr>
          <w:rFonts w:ascii="Times New Roman" w:eastAsia="Times New Roman" w:hAnsi="Times New Roman" w:cs="Times New Roman"/>
          <w:sz w:val="24"/>
          <w:szCs w:val="24"/>
          <w:lang w:val="fr-CA"/>
        </w:rPr>
        <w:t xml:space="preserve">déjà </w:t>
      </w:r>
      <w:r w:rsidRPr="001621C1">
        <w:rPr>
          <w:rFonts w:ascii="Times New Roman" w:eastAsia="Times New Roman" w:hAnsi="Times New Roman" w:cs="Times New Roman"/>
          <w:sz w:val="24"/>
          <w:szCs w:val="24"/>
          <w:lang w:val="fr-CA"/>
        </w:rPr>
        <w:t xml:space="preserve">été soulevée, mais que les </w:t>
      </w:r>
      <w:r w:rsidR="0036122F">
        <w:rPr>
          <w:rFonts w:ascii="Times New Roman" w:eastAsia="Times New Roman" w:hAnsi="Times New Roman" w:cs="Times New Roman"/>
          <w:sz w:val="24"/>
          <w:szCs w:val="24"/>
          <w:lang w:val="fr-CA"/>
        </w:rPr>
        <w:t>possibilités</w:t>
      </w:r>
      <w:r w:rsidRPr="001621C1">
        <w:rPr>
          <w:rFonts w:ascii="Times New Roman" w:eastAsia="Times New Roman" w:hAnsi="Times New Roman" w:cs="Times New Roman"/>
          <w:sz w:val="24"/>
          <w:szCs w:val="24"/>
          <w:lang w:val="fr-CA"/>
        </w:rPr>
        <w:t xml:space="preserve"> n</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ont pas encore été ex</w:t>
      </w:r>
      <w:r w:rsidR="0036122F">
        <w:rPr>
          <w:rFonts w:ascii="Times New Roman" w:eastAsia="Times New Roman" w:hAnsi="Times New Roman" w:cs="Times New Roman"/>
          <w:sz w:val="24"/>
          <w:szCs w:val="24"/>
          <w:lang w:val="fr-CA"/>
        </w:rPr>
        <w:t>amin</w:t>
      </w:r>
      <w:r w:rsidRPr="001621C1">
        <w:rPr>
          <w:rFonts w:ascii="Times New Roman" w:eastAsia="Times New Roman" w:hAnsi="Times New Roman" w:cs="Times New Roman"/>
          <w:sz w:val="24"/>
          <w:szCs w:val="24"/>
          <w:lang w:val="fr-CA"/>
        </w:rPr>
        <w:t>ées</w:t>
      </w:r>
      <w:r w:rsidR="009327BE" w:rsidRPr="001621C1">
        <w:rPr>
          <w:rFonts w:ascii="Times New Roman" w:eastAsia="Times New Roman" w:hAnsi="Times New Roman" w:cs="Times New Roman"/>
          <w:sz w:val="24"/>
          <w:szCs w:val="24"/>
          <w:lang w:val="fr-CA"/>
        </w:rPr>
        <w:t>.</w:t>
      </w:r>
    </w:p>
    <w:p w14:paraId="707CF8A0" w14:textId="77777777" w:rsidR="00AD233E" w:rsidRPr="001621C1" w:rsidRDefault="00AD233E">
      <w:pPr>
        <w:spacing w:after="0"/>
        <w:rPr>
          <w:rFonts w:ascii="Times New Roman" w:eastAsia="Times New Roman" w:hAnsi="Times New Roman" w:cs="Times New Roman"/>
          <w:sz w:val="24"/>
          <w:szCs w:val="24"/>
          <w:lang w:val="fr-CA"/>
        </w:rPr>
      </w:pPr>
    </w:p>
    <w:p w14:paraId="055B10C2" w14:textId="6CC6C9C5" w:rsidR="00AD233E" w:rsidRPr="001621C1" w:rsidRDefault="00A953D3">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D0697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Wentzell ouvre une discussion sur la façon dont l</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information provenant des divers</w:t>
      </w:r>
      <w:r w:rsidR="00D0697C">
        <w:rPr>
          <w:rFonts w:ascii="Times New Roman" w:eastAsia="Times New Roman" w:hAnsi="Times New Roman" w:cs="Times New Roman"/>
          <w:sz w:val="24"/>
          <w:szCs w:val="24"/>
          <w:lang w:val="fr-CA"/>
        </w:rPr>
        <w:t>es</w:t>
      </w:r>
      <w:r w:rsidRPr="001621C1">
        <w:rPr>
          <w:rFonts w:ascii="Times New Roman" w:eastAsia="Times New Roman" w:hAnsi="Times New Roman" w:cs="Times New Roman"/>
          <w:sz w:val="24"/>
          <w:szCs w:val="24"/>
          <w:lang w:val="fr-CA"/>
        </w:rPr>
        <w:t xml:space="preserve"> table</w:t>
      </w:r>
      <w:r w:rsidR="00D0697C">
        <w:rPr>
          <w:rFonts w:ascii="Times New Roman" w:eastAsia="Times New Roman" w:hAnsi="Times New Roman" w:cs="Times New Roman"/>
          <w:sz w:val="24"/>
          <w:szCs w:val="24"/>
          <w:lang w:val="fr-CA"/>
        </w:rPr>
        <w:t>s</w:t>
      </w:r>
      <w:r w:rsidRPr="001621C1">
        <w:rPr>
          <w:rFonts w:ascii="Times New Roman" w:eastAsia="Times New Roman" w:hAnsi="Times New Roman" w:cs="Times New Roman"/>
          <w:sz w:val="24"/>
          <w:szCs w:val="24"/>
          <w:lang w:val="fr-CA"/>
        </w:rPr>
        <w:t xml:space="preserve"> peut être présentée au </w:t>
      </w:r>
      <w:r w:rsidR="008240C9">
        <w:rPr>
          <w:rFonts w:ascii="Times New Roman" w:eastAsia="Times New Roman" w:hAnsi="Times New Roman" w:cs="Times New Roman"/>
          <w:sz w:val="24"/>
          <w:szCs w:val="24"/>
          <w:lang w:val="fr-CA"/>
        </w:rPr>
        <w:t>Comité directeur</w:t>
      </w:r>
      <w:r w:rsidRPr="001621C1">
        <w:rPr>
          <w:rFonts w:ascii="Times New Roman" w:eastAsia="Times New Roman" w:hAnsi="Times New Roman" w:cs="Times New Roman"/>
          <w:sz w:val="24"/>
          <w:szCs w:val="24"/>
          <w:lang w:val="fr-CA"/>
        </w:rPr>
        <w:t>. Il a été suggéré que si le</w:t>
      </w:r>
      <w:r w:rsidR="00D0697C">
        <w:rPr>
          <w:rFonts w:ascii="Times New Roman" w:eastAsia="Times New Roman" w:hAnsi="Times New Roman" w:cs="Times New Roman"/>
          <w:sz w:val="24"/>
          <w:szCs w:val="24"/>
          <w:lang w:val="fr-CA"/>
        </w:rPr>
        <w:t xml:space="preserve">s travaux </w:t>
      </w:r>
      <w:r w:rsidRPr="001621C1">
        <w:rPr>
          <w:rFonts w:ascii="Times New Roman" w:eastAsia="Times New Roman" w:hAnsi="Times New Roman" w:cs="Times New Roman"/>
          <w:sz w:val="24"/>
          <w:szCs w:val="24"/>
          <w:lang w:val="fr-CA"/>
        </w:rPr>
        <w:t>pouvai</w:t>
      </w:r>
      <w:r w:rsidR="00D0697C">
        <w:rPr>
          <w:rFonts w:ascii="Times New Roman" w:eastAsia="Times New Roman" w:hAnsi="Times New Roman" w:cs="Times New Roman"/>
          <w:sz w:val="24"/>
          <w:szCs w:val="24"/>
          <w:lang w:val="fr-CA"/>
        </w:rPr>
        <w:t>en</w:t>
      </w:r>
      <w:r w:rsidRPr="001621C1">
        <w:rPr>
          <w:rFonts w:ascii="Times New Roman" w:eastAsia="Times New Roman" w:hAnsi="Times New Roman" w:cs="Times New Roman"/>
          <w:sz w:val="24"/>
          <w:szCs w:val="24"/>
          <w:lang w:val="fr-CA"/>
        </w:rPr>
        <w:t>t être intégré</w:t>
      </w:r>
      <w:r w:rsidR="00D0697C">
        <w:rPr>
          <w:rFonts w:ascii="Times New Roman" w:eastAsia="Times New Roman" w:hAnsi="Times New Roman" w:cs="Times New Roman"/>
          <w:sz w:val="24"/>
          <w:szCs w:val="24"/>
          <w:lang w:val="fr-CA"/>
        </w:rPr>
        <w:t>s</w:t>
      </w:r>
      <w:r w:rsidRPr="001621C1">
        <w:rPr>
          <w:rFonts w:ascii="Times New Roman" w:eastAsia="Times New Roman" w:hAnsi="Times New Roman" w:cs="Times New Roman"/>
          <w:sz w:val="24"/>
          <w:szCs w:val="24"/>
          <w:lang w:val="fr-CA"/>
        </w:rPr>
        <w:t xml:space="preserve"> à court terme (dans l</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année ou les deux</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années à venir), l</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information pourrait être présentée au</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COGST ou au CERT, qui pourraient ensuite effectuer une présentation opérationnelle au </w:t>
      </w:r>
      <w:r w:rsidR="008240C9">
        <w:rPr>
          <w:rFonts w:ascii="Times New Roman" w:eastAsia="Times New Roman" w:hAnsi="Times New Roman" w:cs="Times New Roman"/>
          <w:sz w:val="24"/>
          <w:szCs w:val="24"/>
          <w:lang w:val="fr-CA"/>
        </w:rPr>
        <w:t>Comité directeur</w:t>
      </w:r>
      <w:r w:rsidRPr="001621C1">
        <w:rPr>
          <w:rFonts w:ascii="Times New Roman" w:eastAsia="Times New Roman" w:hAnsi="Times New Roman" w:cs="Times New Roman"/>
          <w:sz w:val="24"/>
          <w:szCs w:val="24"/>
          <w:lang w:val="fr-CA"/>
        </w:rPr>
        <w:t>. Cela permettrait de s</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assurer que les informations qui p</w:t>
      </w:r>
      <w:r w:rsidR="0036122F">
        <w:rPr>
          <w:rFonts w:ascii="Times New Roman" w:eastAsia="Times New Roman" w:hAnsi="Times New Roman" w:cs="Times New Roman"/>
          <w:sz w:val="24"/>
          <w:szCs w:val="24"/>
          <w:lang w:val="fr-CA"/>
        </w:rPr>
        <w:t>euvent</w:t>
      </w:r>
      <w:r w:rsidRPr="001621C1">
        <w:rPr>
          <w:rFonts w:ascii="Times New Roman" w:eastAsia="Times New Roman" w:hAnsi="Times New Roman" w:cs="Times New Roman"/>
          <w:sz w:val="24"/>
          <w:szCs w:val="24"/>
          <w:lang w:val="fr-CA"/>
        </w:rPr>
        <w:t xml:space="preserve"> éventuellement influencer les décisions de gestion sont examinées et discutées au niveau approprié du comité. M.</w:t>
      </w:r>
      <w:r w:rsidR="00D0697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Simpkins et </w:t>
      </w:r>
      <w:r w:rsidRPr="001621C1">
        <w:rPr>
          <w:rFonts w:ascii="Times New Roman" w:eastAsia="Times New Roman" w:hAnsi="Times New Roman" w:cs="Times New Roman"/>
          <w:sz w:val="24"/>
          <w:szCs w:val="24"/>
          <w:lang w:val="fr-CA"/>
        </w:rPr>
        <w:lastRenderedPageBreak/>
        <w:t>M.</w:t>
      </w:r>
      <w:r w:rsidR="00D0697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Nies soulignent qu</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une grande partie du travail présenté à la réunion d</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aujourd</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hui vise un horizon beaucoup plus lointain </w:t>
      </w:r>
      <w:r w:rsidR="000B65BC" w:rsidRPr="001621C1">
        <w:rPr>
          <w:rFonts w:ascii="Times New Roman" w:eastAsia="Times New Roman" w:hAnsi="Times New Roman" w:cs="Times New Roman"/>
          <w:sz w:val="24"/>
          <w:szCs w:val="24"/>
          <w:lang w:val="fr-CA"/>
        </w:rPr>
        <w:t xml:space="preserve">et ne se limite pas à </w:t>
      </w:r>
      <w:r w:rsidRPr="001621C1">
        <w:rPr>
          <w:rFonts w:ascii="Times New Roman" w:eastAsia="Times New Roman" w:hAnsi="Times New Roman" w:cs="Times New Roman"/>
          <w:sz w:val="24"/>
          <w:szCs w:val="24"/>
          <w:lang w:val="fr-CA"/>
        </w:rPr>
        <w:t>un ou deux ans, et que les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devront également tenir compte du fait que la portée de leurs travaux peut devenir très importante, très rapidement</w:t>
      </w:r>
      <w:r w:rsidR="009327BE" w:rsidRPr="001621C1">
        <w:rPr>
          <w:rFonts w:ascii="Times New Roman" w:eastAsia="Times New Roman" w:hAnsi="Times New Roman" w:cs="Times New Roman"/>
          <w:sz w:val="24"/>
          <w:szCs w:val="24"/>
          <w:lang w:val="fr-CA"/>
        </w:rPr>
        <w:t>.</w:t>
      </w:r>
    </w:p>
    <w:p w14:paraId="119E950E" w14:textId="77777777" w:rsidR="00AD233E" w:rsidRPr="001621C1" w:rsidRDefault="00AD233E">
      <w:pPr>
        <w:spacing w:after="0"/>
        <w:rPr>
          <w:rFonts w:ascii="Times New Roman" w:eastAsia="Times New Roman" w:hAnsi="Times New Roman" w:cs="Times New Roman"/>
          <w:sz w:val="24"/>
          <w:szCs w:val="24"/>
          <w:lang w:val="fr-CA"/>
        </w:rPr>
      </w:pPr>
    </w:p>
    <w:p w14:paraId="0BC904DE" w14:textId="16D7B8B1" w:rsidR="00AD233E" w:rsidRPr="001621C1" w:rsidRDefault="000B65BC">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Pr="0036122F">
        <w:rPr>
          <w:rFonts w:ascii="Times New Roman" w:eastAsia="Times New Roman" w:hAnsi="Times New Roman" w:cs="Times New Roman"/>
          <w:sz w:val="24"/>
          <w:szCs w:val="24"/>
          <w:vertAlign w:val="superscript"/>
          <w:lang w:val="fr-CA"/>
        </w:rPr>
        <w:t>me</w:t>
      </w:r>
      <w:r w:rsidR="00D0697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Bundy conclut cette partie de la réunion en faisant remarquer qu</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une approche écosystémique englobe un large éventail de méthodes et de champs d</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application, et comprend des éléments d</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information complémentaires qui pourraient avoir une incidence sur la prise de décisions. Il serait utile d</w:t>
      </w:r>
      <w:r w:rsidR="00D0697C">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intégrer les informations </w:t>
      </w:r>
      <w:r w:rsidR="0036122F">
        <w:rPr>
          <w:rFonts w:ascii="Times New Roman" w:eastAsia="Times New Roman" w:hAnsi="Times New Roman" w:cs="Times New Roman"/>
          <w:sz w:val="24"/>
          <w:szCs w:val="24"/>
          <w:lang w:val="fr-CA"/>
        </w:rPr>
        <w:t>des États</w:t>
      </w:r>
      <w:r w:rsidR="00754659">
        <w:rPr>
          <w:rFonts w:ascii="Times New Roman" w:eastAsia="Times New Roman" w:hAnsi="Times New Roman" w:cs="Times New Roman"/>
          <w:sz w:val="24"/>
          <w:szCs w:val="24"/>
          <w:lang w:val="fr-CA"/>
        </w:rPr>
        <w:noBreakHyphen/>
      </w:r>
      <w:r w:rsidR="0036122F">
        <w:rPr>
          <w:rFonts w:ascii="Times New Roman" w:eastAsia="Times New Roman" w:hAnsi="Times New Roman" w:cs="Times New Roman"/>
          <w:sz w:val="24"/>
          <w:szCs w:val="24"/>
          <w:lang w:val="fr-CA"/>
        </w:rPr>
        <w:t>Unis</w:t>
      </w:r>
      <w:r w:rsidRPr="001621C1">
        <w:rPr>
          <w:rFonts w:ascii="Times New Roman" w:eastAsia="Times New Roman" w:hAnsi="Times New Roman" w:cs="Times New Roman"/>
          <w:sz w:val="24"/>
          <w:szCs w:val="24"/>
          <w:lang w:val="fr-CA"/>
        </w:rPr>
        <w:t xml:space="preserve"> sur la gestion écosystémique des pêches dans un contexte plus large.</w:t>
      </w:r>
    </w:p>
    <w:p w14:paraId="39CC76C4" w14:textId="77777777" w:rsidR="00AD233E" w:rsidRPr="001621C1" w:rsidRDefault="00AD233E">
      <w:pPr>
        <w:spacing w:after="0"/>
        <w:rPr>
          <w:rFonts w:ascii="Times New Roman" w:eastAsia="Times New Roman" w:hAnsi="Times New Roman" w:cs="Times New Roman"/>
          <w:sz w:val="24"/>
          <w:szCs w:val="24"/>
          <w:lang w:val="fr-CA"/>
        </w:rPr>
      </w:pPr>
    </w:p>
    <w:p w14:paraId="73F506EE" w14:textId="69BF85BA" w:rsidR="00AD233E" w:rsidRPr="001621C1" w:rsidRDefault="000762B3">
      <w:pPr>
        <w:spacing w:after="0"/>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MESURE À PRENDRE</w:t>
      </w:r>
      <w:r w:rsidR="00D0697C">
        <w:rPr>
          <w:rFonts w:ascii="Times New Roman" w:eastAsia="Times New Roman" w:hAnsi="Times New Roman" w:cs="Times New Roman"/>
          <w:b/>
          <w:sz w:val="24"/>
          <w:szCs w:val="24"/>
          <w:lang w:val="fr-CA"/>
        </w:rPr>
        <w:t> </w:t>
      </w:r>
      <w:r w:rsidR="009327BE" w:rsidRPr="001621C1">
        <w:rPr>
          <w:rFonts w:ascii="Times New Roman" w:eastAsia="Times New Roman" w:hAnsi="Times New Roman" w:cs="Times New Roman"/>
          <w:b/>
          <w:sz w:val="24"/>
          <w:szCs w:val="24"/>
          <w:lang w:val="fr-CA"/>
        </w:rPr>
        <w:t xml:space="preserve">: </w:t>
      </w:r>
      <w:r w:rsidR="000B65BC" w:rsidRPr="001621C1">
        <w:rPr>
          <w:rFonts w:ascii="Times New Roman" w:eastAsia="Times New Roman" w:hAnsi="Times New Roman" w:cs="Times New Roman"/>
          <w:b/>
          <w:sz w:val="24"/>
          <w:szCs w:val="24"/>
          <w:lang w:val="fr-CA"/>
        </w:rPr>
        <w:t>Présentation des États</w:t>
      </w:r>
      <w:r w:rsidR="00754659">
        <w:rPr>
          <w:rFonts w:ascii="Times New Roman" w:eastAsia="Times New Roman" w:hAnsi="Times New Roman" w:cs="Times New Roman"/>
          <w:b/>
          <w:sz w:val="24"/>
          <w:szCs w:val="24"/>
          <w:lang w:val="fr-CA"/>
        </w:rPr>
        <w:noBreakHyphen/>
      </w:r>
      <w:r w:rsidR="000B65BC" w:rsidRPr="001621C1">
        <w:rPr>
          <w:rFonts w:ascii="Times New Roman" w:eastAsia="Times New Roman" w:hAnsi="Times New Roman" w:cs="Times New Roman"/>
          <w:b/>
          <w:sz w:val="24"/>
          <w:szCs w:val="24"/>
          <w:lang w:val="fr-CA"/>
        </w:rPr>
        <w:t xml:space="preserve">Unis sur le plan de gestion écosystémique des pêches du </w:t>
      </w:r>
      <w:r w:rsidR="000B65BC" w:rsidRPr="009C5992">
        <w:rPr>
          <w:rFonts w:ascii="Times New Roman" w:eastAsia="Times New Roman" w:hAnsi="Times New Roman" w:cs="Times New Roman"/>
          <w:b/>
          <w:sz w:val="24"/>
          <w:szCs w:val="24"/>
          <w:lang w:val="en-CA"/>
        </w:rPr>
        <w:t>New</w:t>
      </w:r>
      <w:r w:rsidR="007C41E5">
        <w:rPr>
          <w:rFonts w:ascii="Times New Roman" w:eastAsia="Times New Roman" w:hAnsi="Times New Roman" w:cs="Times New Roman"/>
          <w:b/>
          <w:sz w:val="24"/>
          <w:szCs w:val="24"/>
          <w:lang w:val="en-CA"/>
        </w:rPr>
        <w:t> </w:t>
      </w:r>
      <w:r w:rsidR="000B65BC" w:rsidRPr="009C5992">
        <w:rPr>
          <w:rFonts w:ascii="Times New Roman" w:eastAsia="Times New Roman" w:hAnsi="Times New Roman" w:cs="Times New Roman"/>
          <w:b/>
          <w:sz w:val="24"/>
          <w:szCs w:val="24"/>
          <w:lang w:val="en-CA"/>
        </w:rPr>
        <w:t>England Fisheries Management Council</w:t>
      </w:r>
      <w:r w:rsidR="000B65BC" w:rsidRPr="001621C1">
        <w:rPr>
          <w:rFonts w:ascii="Times New Roman" w:eastAsia="Times New Roman" w:hAnsi="Times New Roman" w:cs="Times New Roman"/>
          <w:b/>
          <w:sz w:val="24"/>
          <w:szCs w:val="24"/>
          <w:lang w:val="fr-CA"/>
        </w:rPr>
        <w:t>, à envisager comme un futur point inscrit à l</w:t>
      </w:r>
      <w:r w:rsidR="00D0697C">
        <w:rPr>
          <w:rFonts w:ascii="Times New Roman" w:eastAsia="Times New Roman" w:hAnsi="Times New Roman" w:cs="Times New Roman"/>
          <w:b/>
          <w:sz w:val="24"/>
          <w:szCs w:val="24"/>
          <w:lang w:val="fr-CA"/>
        </w:rPr>
        <w:t>’</w:t>
      </w:r>
      <w:r w:rsidR="000B65BC" w:rsidRPr="001621C1">
        <w:rPr>
          <w:rFonts w:ascii="Times New Roman" w:eastAsia="Times New Roman" w:hAnsi="Times New Roman" w:cs="Times New Roman"/>
          <w:b/>
          <w:sz w:val="24"/>
          <w:szCs w:val="24"/>
          <w:lang w:val="fr-CA"/>
        </w:rPr>
        <w:t>ordre du jour</w:t>
      </w:r>
      <w:r w:rsidR="009327BE" w:rsidRPr="001621C1">
        <w:rPr>
          <w:rFonts w:ascii="Times New Roman" w:eastAsia="Times New Roman" w:hAnsi="Times New Roman" w:cs="Times New Roman"/>
          <w:b/>
          <w:sz w:val="24"/>
          <w:szCs w:val="24"/>
          <w:lang w:val="fr-CA"/>
        </w:rPr>
        <w:t>.</w:t>
      </w:r>
    </w:p>
    <w:p w14:paraId="1A17CE7A" w14:textId="77777777" w:rsidR="00AD233E" w:rsidRPr="001621C1" w:rsidRDefault="00AD233E">
      <w:pPr>
        <w:spacing w:after="0"/>
        <w:rPr>
          <w:rFonts w:ascii="Times New Roman" w:eastAsia="Times New Roman" w:hAnsi="Times New Roman" w:cs="Times New Roman"/>
          <w:b/>
          <w:sz w:val="24"/>
          <w:szCs w:val="24"/>
          <w:lang w:val="fr-CA"/>
        </w:rPr>
      </w:pPr>
    </w:p>
    <w:p w14:paraId="1E58D518" w14:textId="3179D588" w:rsidR="00AD233E" w:rsidRPr="001621C1" w:rsidRDefault="000762B3">
      <w:pPr>
        <w:spacing w:after="0"/>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MESURE À PRENDRE</w:t>
      </w:r>
      <w:r w:rsidR="00D0697C">
        <w:rPr>
          <w:rFonts w:ascii="Times New Roman" w:eastAsia="Times New Roman" w:hAnsi="Times New Roman" w:cs="Times New Roman"/>
          <w:b/>
          <w:sz w:val="24"/>
          <w:szCs w:val="24"/>
          <w:lang w:val="fr-CA"/>
        </w:rPr>
        <w:t> </w:t>
      </w:r>
      <w:r w:rsidR="009327BE" w:rsidRPr="001621C1">
        <w:rPr>
          <w:rFonts w:ascii="Times New Roman" w:eastAsia="Times New Roman" w:hAnsi="Times New Roman" w:cs="Times New Roman"/>
          <w:b/>
          <w:sz w:val="24"/>
          <w:szCs w:val="24"/>
          <w:lang w:val="fr-CA"/>
        </w:rPr>
        <w:t xml:space="preserve">: </w:t>
      </w:r>
      <w:r w:rsidR="000B65BC" w:rsidRPr="001621C1">
        <w:rPr>
          <w:rFonts w:ascii="Times New Roman" w:eastAsia="Times New Roman" w:hAnsi="Times New Roman" w:cs="Times New Roman"/>
          <w:b/>
          <w:sz w:val="24"/>
          <w:szCs w:val="24"/>
          <w:lang w:val="fr-CA"/>
        </w:rPr>
        <w:t>Le comité d</w:t>
      </w:r>
      <w:r w:rsidR="00D0697C">
        <w:rPr>
          <w:rFonts w:ascii="Times New Roman" w:eastAsia="Times New Roman" w:hAnsi="Times New Roman" w:cs="Times New Roman"/>
          <w:b/>
          <w:sz w:val="24"/>
          <w:szCs w:val="24"/>
          <w:lang w:val="fr-CA"/>
        </w:rPr>
        <w:t>’</w:t>
      </w:r>
      <w:r w:rsidR="000B65BC" w:rsidRPr="001621C1">
        <w:rPr>
          <w:rFonts w:ascii="Times New Roman" w:eastAsia="Times New Roman" w:hAnsi="Times New Roman" w:cs="Times New Roman"/>
          <w:b/>
          <w:sz w:val="24"/>
          <w:szCs w:val="24"/>
          <w:lang w:val="fr-CA"/>
        </w:rPr>
        <w:t xml:space="preserve">intégration doit déterminer la meilleure méthode pour intégrer les informations produites </w:t>
      </w:r>
      <w:r w:rsidR="00D0697C">
        <w:rPr>
          <w:rFonts w:ascii="Times New Roman" w:eastAsia="Times New Roman" w:hAnsi="Times New Roman" w:cs="Times New Roman"/>
          <w:b/>
          <w:sz w:val="24"/>
          <w:szCs w:val="24"/>
          <w:lang w:val="fr-CA"/>
        </w:rPr>
        <w:t>par les tables</w:t>
      </w:r>
      <w:r w:rsidR="000B65BC" w:rsidRPr="001621C1">
        <w:rPr>
          <w:rFonts w:ascii="Times New Roman" w:eastAsia="Times New Roman" w:hAnsi="Times New Roman" w:cs="Times New Roman"/>
          <w:b/>
          <w:sz w:val="24"/>
          <w:szCs w:val="24"/>
          <w:lang w:val="fr-CA"/>
        </w:rPr>
        <w:t xml:space="preserve"> sur la gestion écosystémique des pêches dans les futurs travaux du </w:t>
      </w:r>
      <w:r w:rsidR="008240C9">
        <w:rPr>
          <w:rFonts w:ascii="Times New Roman" w:eastAsia="Times New Roman" w:hAnsi="Times New Roman" w:cs="Times New Roman"/>
          <w:b/>
          <w:sz w:val="24"/>
          <w:szCs w:val="24"/>
          <w:lang w:val="fr-CA"/>
        </w:rPr>
        <w:t>Comité directeur</w:t>
      </w:r>
      <w:r w:rsidR="009327BE" w:rsidRPr="001621C1">
        <w:rPr>
          <w:rFonts w:ascii="Times New Roman" w:eastAsia="Times New Roman" w:hAnsi="Times New Roman" w:cs="Times New Roman"/>
          <w:b/>
          <w:sz w:val="24"/>
          <w:szCs w:val="24"/>
          <w:lang w:val="fr-CA"/>
        </w:rPr>
        <w:t>.</w:t>
      </w:r>
    </w:p>
    <w:p w14:paraId="50F3CB17" w14:textId="77777777" w:rsidR="00AD233E" w:rsidRPr="001621C1" w:rsidRDefault="00AD233E">
      <w:pPr>
        <w:spacing w:after="0"/>
        <w:rPr>
          <w:rFonts w:ascii="Times New Roman" w:eastAsia="Times New Roman" w:hAnsi="Times New Roman" w:cs="Times New Roman"/>
          <w:sz w:val="24"/>
          <w:szCs w:val="24"/>
          <w:lang w:val="fr-CA"/>
        </w:rPr>
      </w:pPr>
    </w:p>
    <w:p w14:paraId="33C3153C" w14:textId="2EB42FE0" w:rsidR="00AD233E" w:rsidRPr="001621C1" w:rsidRDefault="000762B3">
      <w:pPr>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 xml:space="preserve">Espèces </w:t>
      </w:r>
      <w:r w:rsidR="000B65BC" w:rsidRPr="001621C1">
        <w:rPr>
          <w:rFonts w:ascii="Times New Roman" w:eastAsia="Times New Roman" w:hAnsi="Times New Roman" w:cs="Times New Roman"/>
          <w:b/>
          <w:sz w:val="24"/>
          <w:szCs w:val="24"/>
          <w:lang w:val="fr-CA"/>
        </w:rPr>
        <w:t>en péril</w:t>
      </w:r>
      <w:r w:rsidR="007C41E5">
        <w:rPr>
          <w:rFonts w:ascii="Times New Roman" w:eastAsia="Times New Roman" w:hAnsi="Times New Roman" w:cs="Times New Roman"/>
          <w:b/>
          <w:sz w:val="24"/>
          <w:szCs w:val="24"/>
          <w:lang w:val="fr-CA"/>
        </w:rPr>
        <w:t> </w:t>
      </w:r>
      <w:r w:rsidR="009327BE" w:rsidRPr="001621C1">
        <w:rPr>
          <w:rFonts w:ascii="Times New Roman" w:eastAsia="Times New Roman" w:hAnsi="Times New Roman" w:cs="Times New Roman"/>
          <w:b/>
          <w:sz w:val="24"/>
          <w:szCs w:val="24"/>
          <w:lang w:val="fr-CA"/>
        </w:rPr>
        <w:t>(</w:t>
      </w:r>
      <w:r w:rsidRPr="001621C1">
        <w:rPr>
          <w:rFonts w:ascii="Times New Roman" w:eastAsia="Times New Roman" w:hAnsi="Times New Roman" w:cs="Times New Roman"/>
          <w:b/>
          <w:sz w:val="24"/>
          <w:szCs w:val="24"/>
          <w:lang w:val="fr-CA"/>
        </w:rPr>
        <w:t>E</w:t>
      </w:r>
      <w:r w:rsidR="000B65BC" w:rsidRPr="001621C1">
        <w:rPr>
          <w:rFonts w:ascii="Times New Roman" w:eastAsia="Times New Roman" w:hAnsi="Times New Roman" w:cs="Times New Roman"/>
          <w:b/>
          <w:sz w:val="24"/>
          <w:szCs w:val="24"/>
          <w:lang w:val="fr-CA"/>
        </w:rPr>
        <w:t>P</w:t>
      </w:r>
      <w:r w:rsidR="009327BE" w:rsidRPr="001621C1">
        <w:rPr>
          <w:rFonts w:ascii="Times New Roman" w:eastAsia="Times New Roman" w:hAnsi="Times New Roman" w:cs="Times New Roman"/>
          <w:b/>
          <w:sz w:val="24"/>
          <w:szCs w:val="24"/>
          <w:lang w:val="fr-CA"/>
        </w:rPr>
        <w:t>)</w:t>
      </w:r>
    </w:p>
    <w:p w14:paraId="5E127D81" w14:textId="550E74E3" w:rsidR="00AD233E" w:rsidRPr="001621C1" w:rsidRDefault="000B65BC">
      <w:pPr>
        <w:spacing w:after="0"/>
        <w:rPr>
          <w:rFonts w:ascii="Times New Roman" w:eastAsia="Times New Roman" w:hAnsi="Times New Roman" w:cs="Times New Roman"/>
          <w:i/>
          <w:sz w:val="24"/>
          <w:szCs w:val="24"/>
          <w:lang w:val="fr-CA"/>
        </w:rPr>
      </w:pPr>
      <w:r w:rsidRPr="001621C1">
        <w:rPr>
          <w:rFonts w:ascii="Times New Roman" w:eastAsia="Times New Roman" w:hAnsi="Times New Roman" w:cs="Times New Roman"/>
          <w:i/>
          <w:sz w:val="24"/>
          <w:szCs w:val="24"/>
          <w:lang w:val="fr-CA"/>
        </w:rPr>
        <w:t>Mandat du groupe de travail sur les es</w:t>
      </w:r>
      <w:r w:rsidR="00411824" w:rsidRPr="001621C1">
        <w:rPr>
          <w:rFonts w:ascii="Times New Roman" w:eastAsia="Times New Roman" w:hAnsi="Times New Roman" w:cs="Times New Roman"/>
          <w:i/>
          <w:sz w:val="24"/>
          <w:szCs w:val="24"/>
          <w:lang w:val="fr-CA"/>
        </w:rPr>
        <w:t>pèces en péril</w:t>
      </w:r>
    </w:p>
    <w:p w14:paraId="0665AE7C" w14:textId="77777777" w:rsidR="00AD233E" w:rsidRPr="001621C1" w:rsidRDefault="00AD233E">
      <w:pPr>
        <w:spacing w:after="0"/>
        <w:rPr>
          <w:rFonts w:ascii="Times New Roman" w:eastAsia="Times New Roman" w:hAnsi="Times New Roman" w:cs="Times New Roman"/>
          <w:sz w:val="24"/>
          <w:szCs w:val="24"/>
          <w:lang w:val="fr-CA"/>
        </w:rPr>
      </w:pPr>
    </w:p>
    <w:p w14:paraId="05E37EC0" w14:textId="7B92020E" w:rsidR="00AD233E" w:rsidRPr="001621C1" w:rsidRDefault="00411824">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Pr="00FF262F">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Jean</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Higgins, coprésidente pour les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du groupe de travail sur les espèces en péril</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(GTEP), informe les participants qu</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une série de modifications ont été proposées au mandat du GTEP. Des changements substantiels ont en effet été apportés à la composition, à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objectif et à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environnement politique du GT</w:t>
      </w:r>
      <w:r w:rsidR="00FF262F">
        <w:rPr>
          <w:rFonts w:ascii="Times New Roman" w:eastAsia="Times New Roman" w:hAnsi="Times New Roman" w:cs="Times New Roman"/>
          <w:sz w:val="24"/>
          <w:szCs w:val="24"/>
          <w:lang w:val="fr-CA"/>
        </w:rPr>
        <w:t>EP</w:t>
      </w:r>
      <w:r w:rsidRPr="001621C1">
        <w:rPr>
          <w:rFonts w:ascii="Times New Roman" w:eastAsia="Times New Roman" w:hAnsi="Times New Roman" w:cs="Times New Roman"/>
          <w:sz w:val="24"/>
          <w:szCs w:val="24"/>
          <w:lang w:val="fr-CA"/>
        </w:rPr>
        <w:t xml:space="preserve"> depuis l’éla</w:t>
      </w:r>
      <w:r w:rsidRPr="001621C1">
        <w:rPr>
          <w:rFonts w:ascii="Times New Roman" w:eastAsia="Times New Roman" w:hAnsi="Times New Roman" w:cs="Times New Roman"/>
          <w:sz w:val="24"/>
          <w:szCs w:val="24"/>
          <w:lang w:val="fr-CA"/>
        </w:rPr>
        <w:lastRenderedPageBreak/>
        <w:t>boration de son mandat et le plan de travail qui y est associé, en</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2006. Une liste détaillée des changements proposés au mandat a été remise aux participants avant la réunion</w:t>
      </w:r>
      <w:r w:rsidR="009327BE"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M</w:t>
      </w:r>
      <w:r w:rsidRPr="00FF262F">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Higgins </w:t>
      </w:r>
      <w:r w:rsidR="00FF262F">
        <w:rPr>
          <w:rFonts w:ascii="Times New Roman" w:eastAsia="Times New Roman" w:hAnsi="Times New Roman" w:cs="Times New Roman"/>
          <w:sz w:val="24"/>
          <w:szCs w:val="24"/>
          <w:lang w:val="fr-CA"/>
        </w:rPr>
        <w:t>f</w:t>
      </w:r>
      <w:r w:rsidRPr="001621C1">
        <w:rPr>
          <w:rFonts w:ascii="Times New Roman" w:eastAsia="Times New Roman" w:hAnsi="Times New Roman" w:cs="Times New Roman"/>
          <w:sz w:val="24"/>
          <w:szCs w:val="24"/>
          <w:lang w:val="fr-CA"/>
        </w:rPr>
        <w:t>ait observer que les changements proposés au mandat visent à réaliser ce qui suit</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supprimer les objectifs et les activités terminés depuis</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2006; définir les rôles clés à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appui de la planification et des mises à jour; décrire la logistique associée aux réunions annuelles; fournir plus de structure et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occasions de simplifier les mises à jour (p.</w:t>
      </w:r>
      <w:r w:rsidR="000D5C2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ex.</w:t>
      </w:r>
      <w:r w:rsidR="000D5C2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une matrice pour fournir des mises à jour sur les espèces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intérêt commun); établir un réseau et une liste de contacts au moyen de la définition des rôles essentiels dans la planification du GTEP et la coordination de la science et de la gestion; et améliorer la coordination dans les domaines où il peut y avoir des lacunes</w:t>
      </w:r>
      <w:r w:rsidR="00FF262F">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 en clarifiant la portée du GTEP. M</w:t>
      </w:r>
      <w:r w:rsidRPr="00FF262F">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vertAlign w:val="superscript"/>
          <w:lang w:val="fr-CA"/>
        </w:rPr>
        <w:t> </w:t>
      </w:r>
      <w:r w:rsidRPr="001621C1">
        <w:rPr>
          <w:rFonts w:ascii="Times New Roman" w:eastAsia="Times New Roman" w:hAnsi="Times New Roman" w:cs="Times New Roman"/>
          <w:sz w:val="24"/>
          <w:szCs w:val="24"/>
          <w:lang w:val="fr-CA"/>
        </w:rPr>
        <w:t>Higgins soulign</w:t>
      </w:r>
      <w:r w:rsidR="00FF262F">
        <w:rPr>
          <w:rFonts w:ascii="Times New Roman" w:eastAsia="Times New Roman" w:hAnsi="Times New Roman" w:cs="Times New Roman"/>
          <w:sz w:val="24"/>
          <w:szCs w:val="24"/>
          <w:lang w:val="fr-CA"/>
        </w:rPr>
        <w:t>e</w:t>
      </w:r>
      <w:r w:rsidRPr="001621C1">
        <w:rPr>
          <w:rFonts w:ascii="Times New Roman" w:eastAsia="Times New Roman" w:hAnsi="Times New Roman" w:cs="Times New Roman"/>
          <w:sz w:val="24"/>
          <w:szCs w:val="24"/>
          <w:lang w:val="fr-CA"/>
        </w:rPr>
        <w:t xml:space="preserve">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importance des changements proposés au mandat pour permettre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échange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information et la collaboration sur les espèces transfrontalières candidates et inscrites/protégées, et sur les questions connexes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intérêt commun dans les eaux côtières de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Atlantique</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Nord</w:t>
      </w:r>
      <w:r w:rsidR="009327BE"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M.</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Donald</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Humphrey, coprésident pour le Canada du GT</w:t>
      </w:r>
      <w:r w:rsidR="00FF262F">
        <w:rPr>
          <w:rFonts w:ascii="Times New Roman" w:eastAsia="Times New Roman" w:hAnsi="Times New Roman" w:cs="Times New Roman"/>
          <w:sz w:val="24"/>
          <w:szCs w:val="24"/>
          <w:lang w:val="fr-CA"/>
        </w:rPr>
        <w:t>EP</w:t>
      </w:r>
      <w:r w:rsidRPr="001621C1">
        <w:rPr>
          <w:rFonts w:ascii="Times New Roman" w:eastAsia="Times New Roman" w:hAnsi="Times New Roman" w:cs="Times New Roman"/>
          <w:sz w:val="24"/>
          <w:szCs w:val="24"/>
          <w:lang w:val="fr-CA"/>
        </w:rPr>
        <w:t xml:space="preserve">, demande aux coprésidents du </w:t>
      </w:r>
      <w:r w:rsidR="008240C9">
        <w:rPr>
          <w:rFonts w:ascii="Times New Roman" w:eastAsia="Times New Roman" w:hAnsi="Times New Roman" w:cs="Times New Roman"/>
          <w:sz w:val="24"/>
          <w:szCs w:val="24"/>
          <w:lang w:val="fr-CA"/>
        </w:rPr>
        <w:t>Comité directeur</w:t>
      </w:r>
      <w:r w:rsidRPr="001621C1">
        <w:rPr>
          <w:rFonts w:ascii="Times New Roman" w:eastAsia="Times New Roman" w:hAnsi="Times New Roman" w:cs="Times New Roman"/>
          <w:sz w:val="24"/>
          <w:szCs w:val="24"/>
          <w:lang w:val="fr-CA"/>
        </w:rPr>
        <w:t xml:space="preserve">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approuver les changements proposés au mandat. M.</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Wentzell indique qu</w:t>
      </w:r>
      <w:r w:rsidR="00C64CCB" w:rsidRPr="001621C1">
        <w:rPr>
          <w:rFonts w:ascii="Times New Roman" w:eastAsia="Times New Roman" w:hAnsi="Times New Roman" w:cs="Times New Roman"/>
          <w:sz w:val="24"/>
          <w:szCs w:val="24"/>
          <w:lang w:val="fr-CA"/>
        </w:rPr>
        <w:t>’ils</w:t>
      </w:r>
      <w:r w:rsidRPr="001621C1">
        <w:rPr>
          <w:rFonts w:ascii="Times New Roman" w:eastAsia="Times New Roman" w:hAnsi="Times New Roman" w:cs="Times New Roman"/>
          <w:sz w:val="24"/>
          <w:szCs w:val="24"/>
          <w:lang w:val="fr-CA"/>
        </w:rPr>
        <w:t xml:space="preserve"> examineront et approuveront les changements à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extérieur de la réunion</w:t>
      </w:r>
      <w:r w:rsidR="009327BE" w:rsidRPr="001621C1">
        <w:rPr>
          <w:rFonts w:ascii="Times New Roman" w:eastAsia="Times New Roman" w:hAnsi="Times New Roman" w:cs="Times New Roman"/>
          <w:sz w:val="24"/>
          <w:szCs w:val="24"/>
          <w:lang w:val="fr-CA"/>
        </w:rPr>
        <w:t>.</w:t>
      </w:r>
    </w:p>
    <w:p w14:paraId="03824BF8" w14:textId="77777777" w:rsidR="00AD233E" w:rsidRPr="001621C1" w:rsidRDefault="00AD233E">
      <w:pPr>
        <w:spacing w:after="0"/>
        <w:rPr>
          <w:rFonts w:ascii="Times New Roman" w:eastAsia="Times New Roman" w:hAnsi="Times New Roman" w:cs="Times New Roman"/>
          <w:sz w:val="24"/>
          <w:szCs w:val="24"/>
          <w:lang w:val="fr-CA"/>
        </w:rPr>
      </w:pPr>
    </w:p>
    <w:p w14:paraId="38A90FC2" w14:textId="0B576CD8" w:rsidR="00AD233E" w:rsidRPr="001621C1" w:rsidRDefault="00C64CCB">
      <w:pPr>
        <w:spacing w:after="0"/>
        <w:rPr>
          <w:rFonts w:ascii="Times New Roman" w:eastAsia="Times New Roman" w:hAnsi="Times New Roman" w:cs="Times New Roman"/>
          <w:i/>
          <w:sz w:val="24"/>
          <w:szCs w:val="24"/>
          <w:lang w:val="fr-CA"/>
        </w:rPr>
      </w:pPr>
      <w:r w:rsidRPr="001621C1">
        <w:rPr>
          <w:rFonts w:ascii="Times New Roman" w:eastAsia="Times New Roman" w:hAnsi="Times New Roman" w:cs="Times New Roman"/>
          <w:i/>
          <w:sz w:val="24"/>
          <w:szCs w:val="24"/>
          <w:lang w:val="fr-CA"/>
        </w:rPr>
        <w:t>Nouvelles du groupe de travail sur les espèces en péril</w:t>
      </w:r>
    </w:p>
    <w:p w14:paraId="48CE54D3" w14:textId="77777777" w:rsidR="00AD233E" w:rsidRPr="001621C1" w:rsidRDefault="00AD233E">
      <w:pPr>
        <w:spacing w:after="0"/>
        <w:rPr>
          <w:rFonts w:ascii="Times New Roman" w:eastAsia="Times New Roman" w:hAnsi="Times New Roman" w:cs="Times New Roman"/>
          <w:sz w:val="24"/>
          <w:szCs w:val="24"/>
          <w:lang w:val="fr-CA"/>
        </w:rPr>
      </w:pPr>
    </w:p>
    <w:p w14:paraId="2E990A34" w14:textId="291C5534" w:rsidR="00BE5E3B" w:rsidRPr="001621C1" w:rsidRDefault="00C64CCB" w:rsidP="00BE5E3B">
      <w:pPr>
        <w:spacing w:after="0"/>
        <w:rPr>
          <w:lang w:val="fr-CA"/>
        </w:rPr>
      </w:pPr>
      <w:r w:rsidRPr="001621C1">
        <w:rPr>
          <w:rFonts w:ascii="Times New Roman" w:eastAsia="Times New Roman" w:hAnsi="Times New Roman" w:cs="Times New Roman"/>
          <w:sz w:val="24"/>
          <w:szCs w:val="24"/>
          <w:lang w:val="fr-CA"/>
        </w:rPr>
        <w:t>M</w:t>
      </w:r>
      <w:r w:rsidRPr="00FF262F">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Higgins présente les mises à jour des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 xml:space="preserve">Unis sur les espèces en péril. La </w:t>
      </w:r>
      <w:r w:rsidRPr="009C5992">
        <w:rPr>
          <w:rFonts w:ascii="Times New Roman" w:eastAsia="Times New Roman" w:hAnsi="Times New Roman" w:cs="Times New Roman"/>
          <w:i/>
          <w:sz w:val="24"/>
          <w:szCs w:val="24"/>
          <w:lang w:val="en-CA"/>
        </w:rPr>
        <w:t xml:space="preserve">Marine Mammal Protection Act </w:t>
      </w:r>
      <w:r w:rsidRPr="001621C1">
        <w:rPr>
          <w:rFonts w:ascii="Times New Roman" w:eastAsia="Times New Roman" w:hAnsi="Times New Roman" w:cs="Times New Roman"/>
          <w:sz w:val="24"/>
          <w:szCs w:val="24"/>
          <w:lang w:val="fr-CA"/>
        </w:rPr>
        <w:t>(MMPA</w:t>
      </w:r>
      <w:r w:rsidR="000E7FCB" w:rsidRPr="001621C1">
        <w:rPr>
          <w:rFonts w:ascii="Times New Roman" w:eastAsia="Times New Roman" w:hAnsi="Times New Roman" w:cs="Times New Roman"/>
          <w:sz w:val="24"/>
          <w:szCs w:val="24"/>
          <w:lang w:val="fr-CA"/>
        </w:rPr>
        <w:t>, la loi relative à la protection des mammifères marins</w:t>
      </w:r>
      <w:r w:rsidRPr="001621C1">
        <w:rPr>
          <w:rFonts w:ascii="Times New Roman" w:eastAsia="Times New Roman" w:hAnsi="Times New Roman" w:cs="Times New Roman"/>
          <w:sz w:val="24"/>
          <w:szCs w:val="24"/>
          <w:lang w:val="fr-CA"/>
        </w:rPr>
        <w:t xml:space="preserve">) interdit la prise de mammifères marins, mais prévoit une exception pour les prises accidentelles dans les pêcheries commerciales. </w:t>
      </w:r>
      <w:r w:rsidR="00B55C57" w:rsidRPr="001621C1">
        <w:rPr>
          <w:rFonts w:ascii="Times New Roman" w:eastAsia="Times New Roman" w:hAnsi="Times New Roman" w:cs="Times New Roman"/>
          <w:sz w:val="24"/>
          <w:szCs w:val="24"/>
          <w:lang w:val="fr-CA"/>
        </w:rPr>
        <w:t>U</w:t>
      </w:r>
      <w:r w:rsidRPr="001621C1">
        <w:rPr>
          <w:rFonts w:ascii="Times New Roman" w:eastAsia="Times New Roman" w:hAnsi="Times New Roman" w:cs="Times New Roman"/>
          <w:sz w:val="24"/>
          <w:szCs w:val="24"/>
          <w:lang w:val="fr-CA"/>
        </w:rPr>
        <w:t xml:space="preserve">ne équipe </w:t>
      </w:r>
      <w:r w:rsidR="00B55C57" w:rsidRPr="001621C1">
        <w:rPr>
          <w:rFonts w:ascii="Times New Roman" w:eastAsia="Times New Roman" w:hAnsi="Times New Roman" w:cs="Times New Roman"/>
          <w:sz w:val="24"/>
          <w:szCs w:val="24"/>
          <w:lang w:val="fr-CA"/>
        </w:rPr>
        <w:t>chargée de la</w:t>
      </w:r>
      <w:r w:rsidRPr="001621C1">
        <w:rPr>
          <w:rFonts w:ascii="Times New Roman" w:eastAsia="Times New Roman" w:hAnsi="Times New Roman" w:cs="Times New Roman"/>
          <w:sz w:val="24"/>
          <w:szCs w:val="24"/>
          <w:lang w:val="fr-CA"/>
        </w:rPr>
        <w:t xml:space="preserve"> réduction des prises doit </w:t>
      </w:r>
      <w:r w:rsidR="00B55C57" w:rsidRPr="001621C1">
        <w:rPr>
          <w:rFonts w:ascii="Times New Roman" w:eastAsia="Times New Roman" w:hAnsi="Times New Roman" w:cs="Times New Roman"/>
          <w:sz w:val="24"/>
          <w:szCs w:val="24"/>
          <w:lang w:val="fr-CA"/>
        </w:rPr>
        <w:t xml:space="preserve">toutefois </w:t>
      </w:r>
      <w:r w:rsidRPr="001621C1">
        <w:rPr>
          <w:rFonts w:ascii="Times New Roman" w:eastAsia="Times New Roman" w:hAnsi="Times New Roman" w:cs="Times New Roman"/>
          <w:sz w:val="24"/>
          <w:szCs w:val="24"/>
          <w:lang w:val="fr-CA"/>
        </w:rPr>
        <w:t>être convoquée si la mortalité et les blessures graves dépassent l</w:t>
      </w:r>
      <w:r w:rsidR="000E7FCB" w:rsidRPr="001621C1">
        <w:rPr>
          <w:rFonts w:ascii="Times New Roman" w:eastAsia="Times New Roman" w:hAnsi="Times New Roman" w:cs="Times New Roman"/>
          <w:sz w:val="24"/>
          <w:szCs w:val="24"/>
          <w:lang w:val="fr-CA"/>
        </w:rPr>
        <w:t>e seuil</w:t>
      </w:r>
      <w:r w:rsidRPr="001621C1">
        <w:rPr>
          <w:rFonts w:ascii="Times New Roman" w:eastAsia="Times New Roman" w:hAnsi="Times New Roman" w:cs="Times New Roman"/>
          <w:sz w:val="24"/>
          <w:szCs w:val="24"/>
          <w:lang w:val="fr-CA"/>
        </w:rPr>
        <w:t xml:space="preserve"> du prélèvement biologique potentiel</w:t>
      </w:r>
      <w:r w:rsidR="007C41E5">
        <w:rPr>
          <w:rFonts w:ascii="Times New Roman" w:eastAsia="Times New Roman" w:hAnsi="Times New Roman" w:cs="Times New Roman"/>
          <w:sz w:val="24"/>
          <w:szCs w:val="24"/>
          <w:lang w:val="fr-CA"/>
        </w:rPr>
        <w:t> </w:t>
      </w:r>
      <w:r w:rsidR="000E7FCB" w:rsidRPr="001621C1">
        <w:rPr>
          <w:rFonts w:ascii="Times New Roman" w:eastAsia="Times New Roman" w:hAnsi="Times New Roman" w:cs="Times New Roman"/>
          <w:sz w:val="24"/>
          <w:szCs w:val="24"/>
          <w:lang w:val="fr-CA"/>
        </w:rPr>
        <w:t xml:space="preserve">(PBP) </w:t>
      </w:r>
      <w:r w:rsidRPr="001621C1">
        <w:rPr>
          <w:rFonts w:ascii="Times New Roman" w:eastAsia="Times New Roman" w:hAnsi="Times New Roman" w:cs="Times New Roman"/>
          <w:sz w:val="24"/>
          <w:szCs w:val="24"/>
          <w:lang w:val="fr-CA"/>
        </w:rPr>
        <w:t>fixé dans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avis biologique</w:t>
      </w:r>
      <w:r w:rsidR="00B55C57" w:rsidRPr="001621C1">
        <w:rPr>
          <w:rFonts w:ascii="Times New Roman" w:eastAsia="Times New Roman" w:hAnsi="Times New Roman" w:cs="Times New Roman"/>
          <w:sz w:val="24"/>
          <w:szCs w:val="24"/>
          <w:lang w:val="fr-CA"/>
        </w:rPr>
        <w:t xml:space="preserve"> </w:t>
      </w:r>
      <w:r w:rsidR="000E7FCB" w:rsidRPr="001621C1">
        <w:rPr>
          <w:rFonts w:ascii="Times New Roman" w:eastAsia="Times New Roman" w:hAnsi="Times New Roman" w:cs="Times New Roman"/>
          <w:sz w:val="24"/>
          <w:szCs w:val="24"/>
          <w:lang w:val="fr-CA"/>
        </w:rPr>
        <w:t>sur les pêches</w:t>
      </w:r>
      <w:r w:rsidRPr="001621C1">
        <w:rPr>
          <w:rFonts w:ascii="Times New Roman" w:eastAsia="Times New Roman" w:hAnsi="Times New Roman" w:cs="Times New Roman"/>
          <w:sz w:val="24"/>
          <w:szCs w:val="24"/>
          <w:lang w:val="fr-CA"/>
        </w:rPr>
        <w:t xml:space="preserve">. Une mise à jour du Plan de réduction des prises de grandes baleines de </w:t>
      </w:r>
      <w:r w:rsidRPr="001621C1">
        <w:rPr>
          <w:rFonts w:ascii="Times New Roman" w:eastAsia="Times New Roman" w:hAnsi="Times New Roman" w:cs="Times New Roman"/>
          <w:sz w:val="24"/>
          <w:szCs w:val="24"/>
          <w:lang w:val="fr-CA"/>
        </w:rPr>
        <w:lastRenderedPageBreak/>
        <w:t>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Atlantique est en cours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élaboration sous la direction de l</w:t>
      </w:r>
      <w:r w:rsidR="008440C3">
        <w:rPr>
          <w:rFonts w:ascii="Times New Roman" w:eastAsia="Times New Roman" w:hAnsi="Times New Roman" w:cs="Times New Roman"/>
          <w:sz w:val="24"/>
          <w:szCs w:val="24"/>
          <w:lang w:val="fr-CA"/>
        </w:rPr>
        <w:t>’</w:t>
      </w:r>
      <w:r w:rsidR="00B55C57" w:rsidRPr="001621C1">
        <w:rPr>
          <w:rFonts w:ascii="Times New Roman" w:eastAsia="Times New Roman" w:hAnsi="Times New Roman" w:cs="Times New Roman"/>
          <w:sz w:val="24"/>
          <w:szCs w:val="24"/>
          <w:lang w:val="fr-CA"/>
        </w:rPr>
        <w:t>é</w:t>
      </w:r>
      <w:r w:rsidRPr="001621C1">
        <w:rPr>
          <w:rFonts w:ascii="Times New Roman" w:eastAsia="Times New Roman" w:hAnsi="Times New Roman" w:cs="Times New Roman"/>
          <w:sz w:val="24"/>
          <w:szCs w:val="24"/>
          <w:lang w:val="fr-CA"/>
        </w:rPr>
        <w:t xml:space="preserve">quipe </w:t>
      </w:r>
      <w:r w:rsidR="00B55C57" w:rsidRPr="001621C1">
        <w:rPr>
          <w:rFonts w:ascii="Times New Roman" w:eastAsia="Times New Roman" w:hAnsi="Times New Roman" w:cs="Times New Roman"/>
          <w:sz w:val="24"/>
          <w:szCs w:val="24"/>
          <w:lang w:val="fr-CA"/>
        </w:rPr>
        <w:t>responsable de ce dossier</w:t>
      </w:r>
      <w:r w:rsidRPr="001621C1">
        <w:rPr>
          <w:rFonts w:ascii="Times New Roman" w:eastAsia="Times New Roman" w:hAnsi="Times New Roman" w:cs="Times New Roman"/>
          <w:sz w:val="24"/>
          <w:szCs w:val="24"/>
          <w:lang w:val="fr-CA"/>
        </w:rPr>
        <w:t>. Une réduction d</w:t>
      </w:r>
      <w:r w:rsidR="000E7FCB" w:rsidRPr="001621C1">
        <w:rPr>
          <w:rFonts w:ascii="Times New Roman" w:eastAsia="Times New Roman" w:hAnsi="Times New Roman" w:cs="Times New Roman"/>
          <w:sz w:val="24"/>
          <w:szCs w:val="24"/>
          <w:lang w:val="fr-CA"/>
        </w:rPr>
        <w:t>es</w:t>
      </w:r>
      <w:r w:rsidRPr="001621C1">
        <w:rPr>
          <w:rFonts w:ascii="Times New Roman" w:eastAsia="Times New Roman" w:hAnsi="Times New Roman" w:cs="Times New Roman"/>
          <w:sz w:val="24"/>
          <w:szCs w:val="24"/>
          <w:lang w:val="fr-CA"/>
        </w:rPr>
        <w:t xml:space="preserve"> risque</w:t>
      </w:r>
      <w:r w:rsidR="000E7FCB" w:rsidRPr="001621C1">
        <w:rPr>
          <w:rFonts w:ascii="Times New Roman" w:eastAsia="Times New Roman" w:hAnsi="Times New Roman" w:cs="Times New Roman"/>
          <w:sz w:val="24"/>
          <w:szCs w:val="24"/>
          <w:lang w:val="fr-CA"/>
        </w:rPr>
        <w:t>s</w:t>
      </w:r>
      <w:r w:rsidRPr="001621C1">
        <w:rPr>
          <w:rFonts w:ascii="Times New Roman" w:eastAsia="Times New Roman" w:hAnsi="Times New Roman" w:cs="Times New Roman"/>
          <w:sz w:val="24"/>
          <w:szCs w:val="24"/>
          <w:lang w:val="fr-CA"/>
        </w:rPr>
        <w:t xml:space="preserve"> de 60</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 est nécessaire dans les pêcheries de homard et de crabe </w:t>
      </w:r>
      <w:r w:rsidR="00B55C57" w:rsidRPr="001621C1">
        <w:rPr>
          <w:rFonts w:ascii="Times New Roman" w:eastAsia="Times New Roman" w:hAnsi="Times New Roman" w:cs="Times New Roman"/>
          <w:sz w:val="24"/>
          <w:szCs w:val="24"/>
          <w:lang w:val="fr-CA"/>
        </w:rPr>
        <w:t>au piège et au casier</w:t>
      </w:r>
      <w:r w:rsidRPr="001621C1">
        <w:rPr>
          <w:rFonts w:ascii="Times New Roman" w:eastAsia="Times New Roman" w:hAnsi="Times New Roman" w:cs="Times New Roman"/>
          <w:sz w:val="24"/>
          <w:szCs w:val="24"/>
          <w:lang w:val="fr-CA"/>
        </w:rPr>
        <w:t xml:space="preserve"> de la région nord</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est, principalement en raison de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état actuel de la population de baleines </w:t>
      </w:r>
      <w:r w:rsidR="00B55C57" w:rsidRPr="001621C1">
        <w:rPr>
          <w:rFonts w:ascii="Times New Roman" w:eastAsia="Times New Roman" w:hAnsi="Times New Roman" w:cs="Times New Roman"/>
          <w:sz w:val="24"/>
          <w:szCs w:val="24"/>
          <w:lang w:val="fr-CA"/>
        </w:rPr>
        <w:t>noir</w:t>
      </w:r>
      <w:r w:rsidRPr="001621C1">
        <w:rPr>
          <w:rFonts w:ascii="Times New Roman" w:eastAsia="Times New Roman" w:hAnsi="Times New Roman" w:cs="Times New Roman"/>
          <w:sz w:val="24"/>
          <w:szCs w:val="24"/>
          <w:lang w:val="fr-CA"/>
        </w:rPr>
        <w:t>es de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Atlantique</w:t>
      </w:r>
      <w:r w:rsidR="007C41E5">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Nord. Une proposition de règlement a été publiée le 31</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décembre</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2020, les commentaires </w:t>
      </w:r>
      <w:r w:rsidR="000E7FCB" w:rsidRPr="001621C1">
        <w:rPr>
          <w:rFonts w:ascii="Times New Roman" w:eastAsia="Times New Roman" w:hAnsi="Times New Roman" w:cs="Times New Roman"/>
          <w:sz w:val="24"/>
          <w:szCs w:val="24"/>
          <w:lang w:val="fr-CA"/>
        </w:rPr>
        <w:t>relatifs au</w:t>
      </w:r>
      <w:r w:rsidRPr="001621C1">
        <w:rPr>
          <w:rFonts w:ascii="Times New Roman" w:eastAsia="Times New Roman" w:hAnsi="Times New Roman" w:cs="Times New Roman"/>
          <w:sz w:val="24"/>
          <w:szCs w:val="24"/>
          <w:lang w:val="fr-CA"/>
        </w:rPr>
        <w:t xml:space="preserve"> règlement ont été reçus jusqu</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au 1</w:t>
      </w:r>
      <w:r w:rsidRPr="001621C1">
        <w:rPr>
          <w:rFonts w:ascii="Times New Roman" w:eastAsia="Times New Roman" w:hAnsi="Times New Roman" w:cs="Times New Roman"/>
          <w:sz w:val="24"/>
          <w:szCs w:val="24"/>
          <w:vertAlign w:val="superscript"/>
          <w:lang w:val="fr-CA"/>
        </w:rPr>
        <w:t>er</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mars</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 et un règlement final est prévu pour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été</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w:t>
      </w:r>
      <w:r w:rsidR="00BE5E3B" w:rsidRPr="001621C1">
        <w:rPr>
          <w:rFonts w:ascii="Times New Roman" w:eastAsia="Times New Roman" w:hAnsi="Times New Roman" w:cs="Times New Roman"/>
          <w:sz w:val="24"/>
          <w:szCs w:val="24"/>
          <w:lang w:val="fr-CA"/>
        </w:rPr>
        <w:t xml:space="preserve">. </w:t>
      </w:r>
      <w:r w:rsidR="00B55C57" w:rsidRPr="001621C1">
        <w:rPr>
          <w:rFonts w:ascii="Times New Roman" w:eastAsia="Times New Roman" w:hAnsi="Times New Roman" w:cs="Times New Roman"/>
          <w:sz w:val="24"/>
          <w:szCs w:val="24"/>
          <w:lang w:val="fr-CA"/>
        </w:rPr>
        <w:t>Ce</w:t>
      </w:r>
      <w:r w:rsidR="00FF262F">
        <w:rPr>
          <w:rFonts w:ascii="Times New Roman" w:eastAsia="Times New Roman" w:hAnsi="Times New Roman" w:cs="Times New Roman"/>
          <w:sz w:val="24"/>
          <w:szCs w:val="24"/>
          <w:lang w:val="fr-CA"/>
        </w:rPr>
        <w:t>lui</w:t>
      </w:r>
      <w:r w:rsidR="00754659">
        <w:rPr>
          <w:rFonts w:ascii="Times New Roman" w:eastAsia="Times New Roman" w:hAnsi="Times New Roman" w:cs="Times New Roman"/>
          <w:sz w:val="24"/>
          <w:szCs w:val="24"/>
          <w:lang w:val="fr-CA"/>
        </w:rPr>
        <w:noBreakHyphen/>
      </w:r>
      <w:r w:rsidR="00FF262F">
        <w:rPr>
          <w:rFonts w:ascii="Times New Roman" w:eastAsia="Times New Roman" w:hAnsi="Times New Roman" w:cs="Times New Roman"/>
          <w:sz w:val="24"/>
          <w:szCs w:val="24"/>
          <w:lang w:val="fr-CA"/>
        </w:rPr>
        <w:t>ci</w:t>
      </w:r>
      <w:r w:rsidR="00B55C57" w:rsidRPr="001621C1">
        <w:rPr>
          <w:rFonts w:ascii="Times New Roman" w:eastAsia="Times New Roman" w:hAnsi="Times New Roman" w:cs="Times New Roman"/>
          <w:sz w:val="24"/>
          <w:szCs w:val="24"/>
          <w:lang w:val="fr-CA"/>
        </w:rPr>
        <w:t xml:space="preserve"> introduirait des mesures telles que la modification du marquage et des configurations d</w:t>
      </w:r>
      <w:r w:rsidR="008440C3">
        <w:rPr>
          <w:rFonts w:ascii="Times New Roman" w:eastAsia="Times New Roman" w:hAnsi="Times New Roman" w:cs="Times New Roman"/>
          <w:sz w:val="24"/>
          <w:szCs w:val="24"/>
          <w:lang w:val="fr-CA"/>
        </w:rPr>
        <w:t>’</w:t>
      </w:r>
      <w:r w:rsidR="00B55C57" w:rsidRPr="001621C1">
        <w:rPr>
          <w:rFonts w:ascii="Times New Roman" w:eastAsia="Times New Roman" w:hAnsi="Times New Roman" w:cs="Times New Roman"/>
          <w:sz w:val="24"/>
          <w:szCs w:val="24"/>
          <w:lang w:val="fr-CA"/>
        </w:rPr>
        <w:t>engins, l</w:t>
      </w:r>
      <w:r w:rsidR="008440C3">
        <w:rPr>
          <w:rFonts w:ascii="Times New Roman" w:eastAsia="Times New Roman" w:hAnsi="Times New Roman" w:cs="Times New Roman"/>
          <w:sz w:val="24"/>
          <w:szCs w:val="24"/>
          <w:lang w:val="fr-CA"/>
        </w:rPr>
        <w:t>’</w:t>
      </w:r>
      <w:r w:rsidR="00B55C57" w:rsidRPr="001621C1">
        <w:rPr>
          <w:rFonts w:ascii="Times New Roman" w:eastAsia="Times New Roman" w:hAnsi="Times New Roman" w:cs="Times New Roman"/>
          <w:sz w:val="24"/>
          <w:szCs w:val="24"/>
          <w:lang w:val="fr-CA"/>
        </w:rPr>
        <w:t xml:space="preserve">augmentation du nombre et de la superficie des lignes de marquage, et la modification des zones saisonnières restreintes existantes pour limiter les </w:t>
      </w:r>
      <w:r w:rsidR="00912C07" w:rsidRPr="001621C1">
        <w:rPr>
          <w:rFonts w:ascii="Times New Roman" w:eastAsia="Times New Roman" w:hAnsi="Times New Roman" w:cs="Times New Roman"/>
          <w:sz w:val="24"/>
          <w:szCs w:val="24"/>
          <w:lang w:val="fr-CA"/>
        </w:rPr>
        <w:t>orins</w:t>
      </w:r>
      <w:r w:rsidR="00B55C57" w:rsidRPr="001621C1">
        <w:rPr>
          <w:rFonts w:ascii="Times New Roman" w:eastAsia="Times New Roman" w:hAnsi="Times New Roman" w:cs="Times New Roman"/>
          <w:sz w:val="24"/>
          <w:szCs w:val="24"/>
          <w:lang w:val="fr-CA"/>
        </w:rPr>
        <w:t xml:space="preserve"> de bouée (mais permettre la pêche sans cordage</w:t>
      </w:r>
      <w:r w:rsidR="00912C07" w:rsidRPr="001621C1">
        <w:rPr>
          <w:rFonts w:ascii="Times New Roman" w:eastAsia="Times New Roman" w:hAnsi="Times New Roman" w:cs="Times New Roman"/>
          <w:sz w:val="24"/>
          <w:szCs w:val="24"/>
          <w:lang w:val="fr-CA"/>
        </w:rPr>
        <w:t>s</w:t>
      </w:r>
      <w:r w:rsidR="00B55C57" w:rsidRPr="001621C1">
        <w:rPr>
          <w:rFonts w:ascii="Times New Roman" w:eastAsia="Times New Roman" w:hAnsi="Times New Roman" w:cs="Times New Roman"/>
          <w:sz w:val="24"/>
          <w:szCs w:val="24"/>
          <w:lang w:val="fr-CA"/>
        </w:rPr>
        <w:t>), entre autres. M</w:t>
      </w:r>
      <w:r w:rsidR="00B55C57" w:rsidRPr="00FF262F">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lang w:val="fr-CA"/>
        </w:rPr>
        <w:t> </w:t>
      </w:r>
      <w:r w:rsidR="00B55C57" w:rsidRPr="001621C1">
        <w:rPr>
          <w:rFonts w:ascii="Times New Roman" w:eastAsia="Times New Roman" w:hAnsi="Times New Roman" w:cs="Times New Roman"/>
          <w:sz w:val="24"/>
          <w:szCs w:val="24"/>
          <w:lang w:val="fr-CA"/>
        </w:rPr>
        <w:t xml:space="preserve">Higgins </w:t>
      </w:r>
      <w:r w:rsidR="000E7FCB" w:rsidRPr="001621C1">
        <w:rPr>
          <w:rFonts w:ascii="Times New Roman" w:eastAsia="Times New Roman" w:hAnsi="Times New Roman" w:cs="Times New Roman"/>
          <w:sz w:val="24"/>
          <w:szCs w:val="24"/>
          <w:lang w:val="fr-CA"/>
        </w:rPr>
        <w:t xml:space="preserve">fait </w:t>
      </w:r>
      <w:r w:rsidR="00B55C57" w:rsidRPr="001621C1">
        <w:rPr>
          <w:rFonts w:ascii="Times New Roman" w:eastAsia="Times New Roman" w:hAnsi="Times New Roman" w:cs="Times New Roman"/>
          <w:sz w:val="24"/>
          <w:szCs w:val="24"/>
          <w:lang w:val="fr-CA"/>
        </w:rPr>
        <w:t>ensuite le point sur l</w:t>
      </w:r>
      <w:r w:rsidR="008440C3">
        <w:rPr>
          <w:rFonts w:ascii="Times New Roman" w:eastAsia="Times New Roman" w:hAnsi="Times New Roman" w:cs="Times New Roman"/>
          <w:sz w:val="24"/>
          <w:szCs w:val="24"/>
          <w:lang w:val="fr-CA"/>
        </w:rPr>
        <w:t>’</w:t>
      </w:r>
      <w:r w:rsidR="00B55C57" w:rsidRPr="001621C1">
        <w:rPr>
          <w:rFonts w:ascii="Times New Roman" w:eastAsia="Times New Roman" w:hAnsi="Times New Roman" w:cs="Times New Roman"/>
          <w:sz w:val="24"/>
          <w:szCs w:val="24"/>
          <w:lang w:val="fr-CA"/>
        </w:rPr>
        <w:t>ébauche d</w:t>
      </w:r>
      <w:r w:rsidR="008440C3">
        <w:rPr>
          <w:rFonts w:ascii="Times New Roman" w:eastAsia="Times New Roman" w:hAnsi="Times New Roman" w:cs="Times New Roman"/>
          <w:sz w:val="24"/>
          <w:szCs w:val="24"/>
          <w:lang w:val="fr-CA"/>
        </w:rPr>
        <w:t>’</w:t>
      </w:r>
      <w:r w:rsidR="00B55C57" w:rsidRPr="001621C1">
        <w:rPr>
          <w:rFonts w:ascii="Times New Roman" w:eastAsia="Times New Roman" w:hAnsi="Times New Roman" w:cs="Times New Roman"/>
          <w:sz w:val="24"/>
          <w:szCs w:val="24"/>
          <w:lang w:val="fr-CA"/>
        </w:rPr>
        <w:t>avis biologique sur les pêches par lots, publié initialement le 15</w:t>
      </w:r>
      <w:r w:rsidR="008440C3">
        <w:rPr>
          <w:rFonts w:ascii="Times New Roman" w:eastAsia="Times New Roman" w:hAnsi="Times New Roman" w:cs="Times New Roman"/>
          <w:sz w:val="24"/>
          <w:szCs w:val="24"/>
          <w:lang w:val="fr-CA"/>
        </w:rPr>
        <w:t> </w:t>
      </w:r>
      <w:r w:rsidR="00B55C57" w:rsidRPr="001621C1">
        <w:rPr>
          <w:rFonts w:ascii="Times New Roman" w:eastAsia="Times New Roman" w:hAnsi="Times New Roman" w:cs="Times New Roman"/>
          <w:sz w:val="24"/>
          <w:szCs w:val="24"/>
          <w:lang w:val="fr-CA"/>
        </w:rPr>
        <w:t>janvier</w:t>
      </w:r>
      <w:r w:rsidR="00803B52">
        <w:rPr>
          <w:rFonts w:ascii="Times New Roman" w:eastAsia="Times New Roman" w:hAnsi="Times New Roman" w:cs="Times New Roman"/>
          <w:sz w:val="24"/>
          <w:szCs w:val="24"/>
          <w:lang w:val="fr-CA"/>
        </w:rPr>
        <w:t> </w:t>
      </w:r>
      <w:r w:rsidR="00B55C57" w:rsidRPr="001621C1">
        <w:rPr>
          <w:rFonts w:ascii="Times New Roman" w:eastAsia="Times New Roman" w:hAnsi="Times New Roman" w:cs="Times New Roman"/>
          <w:sz w:val="24"/>
          <w:szCs w:val="24"/>
          <w:lang w:val="fr-CA"/>
        </w:rPr>
        <w:t>2021 sous forme de projet. L</w:t>
      </w:r>
      <w:r w:rsidR="008440C3">
        <w:rPr>
          <w:rFonts w:ascii="Times New Roman" w:eastAsia="Times New Roman" w:hAnsi="Times New Roman" w:cs="Times New Roman"/>
          <w:sz w:val="24"/>
          <w:szCs w:val="24"/>
          <w:lang w:val="fr-CA"/>
        </w:rPr>
        <w:t>’</w:t>
      </w:r>
      <w:r w:rsidR="00B55C57" w:rsidRPr="001621C1">
        <w:rPr>
          <w:rFonts w:ascii="Times New Roman" w:eastAsia="Times New Roman" w:hAnsi="Times New Roman" w:cs="Times New Roman"/>
          <w:sz w:val="24"/>
          <w:szCs w:val="24"/>
          <w:lang w:val="fr-CA"/>
        </w:rPr>
        <w:t xml:space="preserve">élaboration de </w:t>
      </w:r>
      <w:r w:rsidR="00912C07" w:rsidRPr="001621C1">
        <w:rPr>
          <w:rFonts w:ascii="Times New Roman" w:eastAsia="Times New Roman" w:hAnsi="Times New Roman" w:cs="Times New Roman"/>
          <w:sz w:val="24"/>
          <w:szCs w:val="24"/>
          <w:lang w:val="fr-CA"/>
        </w:rPr>
        <w:t xml:space="preserve">cet </w:t>
      </w:r>
      <w:r w:rsidR="00B55C57" w:rsidRPr="001621C1">
        <w:rPr>
          <w:rFonts w:ascii="Times New Roman" w:eastAsia="Times New Roman" w:hAnsi="Times New Roman" w:cs="Times New Roman"/>
          <w:sz w:val="24"/>
          <w:szCs w:val="24"/>
          <w:lang w:val="fr-CA"/>
        </w:rPr>
        <w:t>avis était nécessaire pour remplir les obligations prévues à l</w:t>
      </w:r>
      <w:r w:rsidR="008440C3">
        <w:rPr>
          <w:rFonts w:ascii="Times New Roman" w:eastAsia="Times New Roman" w:hAnsi="Times New Roman" w:cs="Times New Roman"/>
          <w:sz w:val="24"/>
          <w:szCs w:val="24"/>
          <w:lang w:val="fr-CA"/>
        </w:rPr>
        <w:t>’</w:t>
      </w:r>
      <w:r w:rsidR="00B55C57" w:rsidRPr="001621C1">
        <w:rPr>
          <w:rFonts w:ascii="Times New Roman" w:eastAsia="Times New Roman" w:hAnsi="Times New Roman" w:cs="Times New Roman"/>
          <w:sz w:val="24"/>
          <w:szCs w:val="24"/>
          <w:lang w:val="fr-CA"/>
        </w:rPr>
        <w:t>article</w:t>
      </w:r>
      <w:r w:rsidR="008440C3">
        <w:rPr>
          <w:rFonts w:ascii="Times New Roman" w:eastAsia="Times New Roman" w:hAnsi="Times New Roman" w:cs="Times New Roman"/>
          <w:sz w:val="24"/>
          <w:szCs w:val="24"/>
          <w:lang w:val="fr-CA"/>
        </w:rPr>
        <w:t> </w:t>
      </w:r>
      <w:r w:rsidR="00B55C57" w:rsidRPr="001621C1">
        <w:rPr>
          <w:rFonts w:ascii="Times New Roman" w:eastAsia="Times New Roman" w:hAnsi="Times New Roman" w:cs="Times New Roman"/>
          <w:sz w:val="24"/>
          <w:szCs w:val="24"/>
          <w:lang w:val="fr-CA"/>
        </w:rPr>
        <w:t xml:space="preserve">7 de </w:t>
      </w:r>
      <w:r w:rsidR="00B55C57" w:rsidRPr="009C5992">
        <w:rPr>
          <w:rFonts w:ascii="Times New Roman" w:eastAsia="Times New Roman" w:hAnsi="Times New Roman" w:cs="Times New Roman"/>
          <w:sz w:val="24"/>
          <w:szCs w:val="24"/>
          <w:lang w:val="fr-CA"/>
        </w:rPr>
        <w:t>l</w:t>
      </w:r>
      <w:r w:rsidR="00912C07" w:rsidRPr="009C5992">
        <w:rPr>
          <w:rFonts w:ascii="Times New Roman" w:eastAsia="Times New Roman" w:hAnsi="Times New Roman" w:cs="Times New Roman"/>
          <w:sz w:val="24"/>
          <w:szCs w:val="24"/>
          <w:lang w:val="fr-CA"/>
        </w:rPr>
        <w:t>’</w:t>
      </w:r>
      <w:r w:rsidR="00912C07" w:rsidRPr="009C5992">
        <w:rPr>
          <w:rFonts w:ascii="Times New Roman" w:eastAsia="Times New Roman" w:hAnsi="Times New Roman" w:cs="Times New Roman"/>
          <w:i/>
          <w:sz w:val="24"/>
          <w:szCs w:val="24"/>
          <w:lang w:val="en-CA"/>
        </w:rPr>
        <w:t>Endangered Species Act</w:t>
      </w:r>
      <w:r w:rsidR="00912C07" w:rsidRPr="001621C1">
        <w:rPr>
          <w:rFonts w:ascii="Times New Roman" w:eastAsia="Times New Roman" w:hAnsi="Times New Roman" w:cs="Times New Roman"/>
          <w:i/>
          <w:sz w:val="24"/>
          <w:szCs w:val="24"/>
          <w:lang w:val="fr-CA"/>
        </w:rPr>
        <w:t xml:space="preserve"> </w:t>
      </w:r>
      <w:r w:rsidR="00B55C57" w:rsidRPr="001621C1">
        <w:rPr>
          <w:rFonts w:ascii="Times New Roman" w:eastAsia="Times New Roman" w:hAnsi="Times New Roman" w:cs="Times New Roman"/>
          <w:sz w:val="24"/>
          <w:szCs w:val="24"/>
          <w:lang w:val="fr-CA"/>
        </w:rPr>
        <w:t>(ESA</w:t>
      </w:r>
      <w:r w:rsidR="000E7FCB" w:rsidRPr="001621C1">
        <w:rPr>
          <w:rFonts w:ascii="Times New Roman" w:eastAsia="Times New Roman" w:hAnsi="Times New Roman" w:cs="Times New Roman"/>
          <w:sz w:val="24"/>
          <w:szCs w:val="24"/>
          <w:lang w:val="fr-CA"/>
        </w:rPr>
        <w:t>, la loi sur les espèces en voie de disparition</w:t>
      </w:r>
      <w:r w:rsidR="00B55C57" w:rsidRPr="001621C1">
        <w:rPr>
          <w:rFonts w:ascii="Times New Roman" w:eastAsia="Times New Roman" w:hAnsi="Times New Roman" w:cs="Times New Roman"/>
          <w:sz w:val="24"/>
          <w:szCs w:val="24"/>
          <w:lang w:val="fr-CA"/>
        </w:rPr>
        <w:t>)</w:t>
      </w:r>
      <w:r w:rsidR="00BE5E3B" w:rsidRPr="001621C1">
        <w:rPr>
          <w:rFonts w:ascii="Times New Roman" w:eastAsia="Times New Roman" w:hAnsi="Times New Roman" w:cs="Times New Roman"/>
          <w:sz w:val="24"/>
          <w:szCs w:val="24"/>
          <w:lang w:val="fr-CA"/>
        </w:rPr>
        <w:t xml:space="preserve">. </w:t>
      </w:r>
      <w:r w:rsidR="00912C07" w:rsidRPr="001621C1">
        <w:rPr>
          <w:rFonts w:ascii="Times New Roman" w:eastAsia="Times New Roman" w:hAnsi="Times New Roman" w:cs="Times New Roman"/>
          <w:sz w:val="24"/>
          <w:szCs w:val="24"/>
          <w:lang w:val="fr-CA"/>
        </w:rPr>
        <w:t>Selon les déterminations préliminaires, les mesures proposées ne sont pas susceptibles de mettre en péril les espèces répertoriées ou de détruire ou de modifier de façon négative tout habitat essentiel. M</w:t>
      </w:r>
      <w:r w:rsidR="00912C07" w:rsidRPr="00FF262F">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lang w:val="fr-CA"/>
        </w:rPr>
        <w:t> </w:t>
      </w:r>
      <w:r w:rsidR="00912C07" w:rsidRPr="001621C1">
        <w:rPr>
          <w:rFonts w:ascii="Times New Roman" w:eastAsia="Times New Roman" w:hAnsi="Times New Roman" w:cs="Times New Roman"/>
          <w:sz w:val="24"/>
          <w:szCs w:val="24"/>
          <w:lang w:val="fr-CA"/>
        </w:rPr>
        <w:t>Higgins indique que l</w:t>
      </w:r>
      <w:r w:rsidR="008440C3">
        <w:rPr>
          <w:rFonts w:ascii="Times New Roman" w:eastAsia="Times New Roman" w:hAnsi="Times New Roman" w:cs="Times New Roman"/>
          <w:sz w:val="24"/>
          <w:szCs w:val="24"/>
          <w:lang w:val="fr-CA"/>
        </w:rPr>
        <w:t>’</w:t>
      </w:r>
      <w:r w:rsidR="00912C07" w:rsidRPr="001621C1">
        <w:rPr>
          <w:rFonts w:ascii="Times New Roman" w:eastAsia="Times New Roman" w:hAnsi="Times New Roman" w:cs="Times New Roman"/>
          <w:sz w:val="24"/>
          <w:szCs w:val="24"/>
          <w:lang w:val="fr-CA"/>
        </w:rPr>
        <w:t xml:space="preserve">avis biologique </w:t>
      </w:r>
      <w:r w:rsidR="000E7FCB" w:rsidRPr="001621C1">
        <w:rPr>
          <w:rFonts w:ascii="Times New Roman" w:eastAsia="Times New Roman" w:hAnsi="Times New Roman" w:cs="Times New Roman"/>
          <w:sz w:val="24"/>
          <w:szCs w:val="24"/>
          <w:lang w:val="fr-CA"/>
        </w:rPr>
        <w:t>définitif</w:t>
      </w:r>
      <w:r w:rsidR="00912C07" w:rsidRPr="001621C1">
        <w:rPr>
          <w:rFonts w:ascii="Times New Roman" w:eastAsia="Times New Roman" w:hAnsi="Times New Roman" w:cs="Times New Roman"/>
          <w:sz w:val="24"/>
          <w:szCs w:val="24"/>
          <w:lang w:val="fr-CA"/>
        </w:rPr>
        <w:t xml:space="preserve"> sera émis d</w:t>
      </w:r>
      <w:r w:rsidR="008440C3">
        <w:rPr>
          <w:rFonts w:ascii="Times New Roman" w:eastAsia="Times New Roman" w:hAnsi="Times New Roman" w:cs="Times New Roman"/>
          <w:sz w:val="24"/>
          <w:szCs w:val="24"/>
          <w:lang w:val="fr-CA"/>
        </w:rPr>
        <w:t>’</w:t>
      </w:r>
      <w:r w:rsidR="00912C07" w:rsidRPr="001621C1">
        <w:rPr>
          <w:rFonts w:ascii="Times New Roman" w:eastAsia="Times New Roman" w:hAnsi="Times New Roman" w:cs="Times New Roman"/>
          <w:sz w:val="24"/>
          <w:szCs w:val="24"/>
          <w:lang w:val="fr-CA"/>
        </w:rPr>
        <w:t>ici le 31</w:t>
      </w:r>
      <w:r w:rsidR="008440C3">
        <w:rPr>
          <w:rFonts w:ascii="Times New Roman" w:eastAsia="Times New Roman" w:hAnsi="Times New Roman" w:cs="Times New Roman"/>
          <w:sz w:val="24"/>
          <w:szCs w:val="24"/>
          <w:lang w:val="fr-CA"/>
        </w:rPr>
        <w:t> </w:t>
      </w:r>
      <w:r w:rsidR="00912C07" w:rsidRPr="001621C1">
        <w:rPr>
          <w:rFonts w:ascii="Times New Roman" w:eastAsia="Times New Roman" w:hAnsi="Times New Roman" w:cs="Times New Roman"/>
          <w:sz w:val="24"/>
          <w:szCs w:val="24"/>
          <w:lang w:val="fr-CA"/>
        </w:rPr>
        <w:t>mai</w:t>
      </w:r>
      <w:r w:rsidR="00803B52">
        <w:rPr>
          <w:rFonts w:ascii="Times New Roman" w:eastAsia="Times New Roman" w:hAnsi="Times New Roman" w:cs="Times New Roman"/>
          <w:sz w:val="24"/>
          <w:szCs w:val="24"/>
          <w:lang w:val="fr-CA"/>
        </w:rPr>
        <w:t> </w:t>
      </w:r>
      <w:r w:rsidR="00912C07" w:rsidRPr="001621C1">
        <w:rPr>
          <w:rFonts w:ascii="Times New Roman" w:eastAsia="Times New Roman" w:hAnsi="Times New Roman" w:cs="Times New Roman"/>
          <w:sz w:val="24"/>
          <w:szCs w:val="24"/>
          <w:lang w:val="fr-CA"/>
        </w:rPr>
        <w:t>2021 et qu</w:t>
      </w:r>
      <w:r w:rsidR="008440C3">
        <w:rPr>
          <w:rFonts w:ascii="Times New Roman" w:eastAsia="Times New Roman" w:hAnsi="Times New Roman" w:cs="Times New Roman"/>
          <w:sz w:val="24"/>
          <w:szCs w:val="24"/>
          <w:lang w:val="fr-CA"/>
        </w:rPr>
        <w:t>’</w:t>
      </w:r>
      <w:r w:rsidR="00912C07" w:rsidRPr="001621C1">
        <w:rPr>
          <w:rFonts w:ascii="Times New Roman" w:eastAsia="Times New Roman" w:hAnsi="Times New Roman" w:cs="Times New Roman"/>
          <w:sz w:val="24"/>
          <w:szCs w:val="24"/>
          <w:lang w:val="fr-CA"/>
        </w:rPr>
        <w:t>il exposera un cadre de conservation</w:t>
      </w:r>
      <w:r w:rsidR="00BE5E3B" w:rsidRPr="001621C1">
        <w:rPr>
          <w:rFonts w:ascii="Times New Roman" w:eastAsia="Times New Roman" w:hAnsi="Times New Roman" w:cs="Times New Roman"/>
          <w:sz w:val="24"/>
          <w:szCs w:val="24"/>
          <w:lang w:val="fr-CA"/>
        </w:rPr>
        <w:t>.</w:t>
      </w:r>
    </w:p>
    <w:p w14:paraId="402947C7" w14:textId="77777777" w:rsidR="00AD233E" w:rsidRPr="001621C1" w:rsidRDefault="00AD233E">
      <w:pPr>
        <w:spacing w:after="0"/>
        <w:rPr>
          <w:rFonts w:ascii="Times New Roman" w:eastAsia="Times New Roman" w:hAnsi="Times New Roman" w:cs="Times New Roman"/>
          <w:sz w:val="24"/>
          <w:szCs w:val="24"/>
          <w:lang w:val="fr-CA"/>
        </w:rPr>
      </w:pPr>
    </w:p>
    <w:p w14:paraId="0AB383CC" w14:textId="24FC5149" w:rsidR="00AD233E" w:rsidRPr="001621C1" w:rsidRDefault="00921348" w:rsidP="00BE53C2">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Pr="00FF262F">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Higgins </w:t>
      </w:r>
      <w:r w:rsidR="00FF262F">
        <w:rPr>
          <w:rFonts w:ascii="Times New Roman" w:eastAsia="Times New Roman" w:hAnsi="Times New Roman" w:cs="Times New Roman"/>
          <w:sz w:val="24"/>
          <w:szCs w:val="24"/>
          <w:lang w:val="fr-CA"/>
        </w:rPr>
        <w:t>aborde</w:t>
      </w:r>
      <w:r w:rsidRPr="001621C1">
        <w:rPr>
          <w:rFonts w:ascii="Times New Roman" w:eastAsia="Times New Roman" w:hAnsi="Times New Roman" w:cs="Times New Roman"/>
          <w:sz w:val="24"/>
          <w:szCs w:val="24"/>
          <w:lang w:val="fr-CA"/>
        </w:rPr>
        <w:t xml:space="preserve"> </w:t>
      </w:r>
      <w:r w:rsidR="00FF262F">
        <w:rPr>
          <w:rFonts w:ascii="Times New Roman" w:eastAsia="Times New Roman" w:hAnsi="Times New Roman" w:cs="Times New Roman"/>
          <w:sz w:val="24"/>
          <w:szCs w:val="24"/>
          <w:lang w:val="fr-CA"/>
        </w:rPr>
        <w:t xml:space="preserve">ensuite </w:t>
      </w:r>
      <w:r w:rsidRPr="001621C1">
        <w:rPr>
          <w:rFonts w:ascii="Times New Roman" w:eastAsia="Times New Roman" w:hAnsi="Times New Roman" w:cs="Times New Roman"/>
          <w:sz w:val="24"/>
          <w:szCs w:val="24"/>
          <w:lang w:val="fr-CA"/>
        </w:rPr>
        <w:t>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évaluation de la règle relative à la vitesse des bateaux pour protéger les baleines noires.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évaluation a révélé une diminution des décès, mais une augmentation des blessures graves et </w:t>
      </w:r>
      <w:r w:rsidR="00FF262F">
        <w:rPr>
          <w:rFonts w:ascii="Times New Roman" w:eastAsia="Times New Roman" w:hAnsi="Times New Roman" w:cs="Times New Roman"/>
          <w:sz w:val="24"/>
          <w:szCs w:val="24"/>
          <w:lang w:val="fr-CA"/>
        </w:rPr>
        <w:t>légères</w:t>
      </w:r>
      <w:r w:rsidRPr="001621C1">
        <w:rPr>
          <w:rFonts w:ascii="Times New Roman" w:eastAsia="Times New Roman" w:hAnsi="Times New Roman" w:cs="Times New Roman"/>
          <w:sz w:val="24"/>
          <w:szCs w:val="24"/>
          <w:lang w:val="fr-CA"/>
        </w:rPr>
        <w:t xml:space="preserve"> subies par </w:t>
      </w:r>
      <w:r w:rsidR="00E558BD">
        <w:rPr>
          <w:rFonts w:ascii="Times New Roman" w:eastAsia="Times New Roman" w:hAnsi="Times New Roman" w:cs="Times New Roman"/>
          <w:sz w:val="24"/>
          <w:szCs w:val="24"/>
          <w:lang w:val="fr-CA"/>
        </w:rPr>
        <w:t>les baleines noires de l’Atlantique Nord</w:t>
      </w:r>
      <w:r w:rsidRPr="001621C1">
        <w:rPr>
          <w:rFonts w:ascii="Times New Roman" w:eastAsia="Times New Roman" w:hAnsi="Times New Roman" w:cs="Times New Roman"/>
          <w:sz w:val="24"/>
          <w:szCs w:val="24"/>
          <w:lang w:val="fr-CA"/>
        </w:rPr>
        <w:t>. La conformité s</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est améliorée au fil du temps dans les zones de gestion saisonnière, mais la </w:t>
      </w:r>
      <w:r w:rsidR="00BE53C2" w:rsidRPr="001621C1">
        <w:rPr>
          <w:rFonts w:ascii="Times New Roman" w:eastAsia="Times New Roman" w:hAnsi="Times New Roman" w:cs="Times New Roman"/>
          <w:sz w:val="24"/>
          <w:szCs w:val="24"/>
          <w:lang w:val="fr-CA"/>
        </w:rPr>
        <w:t xml:space="preserve">collaboration </w:t>
      </w:r>
      <w:r w:rsidRPr="001621C1">
        <w:rPr>
          <w:rFonts w:ascii="Times New Roman" w:eastAsia="Times New Roman" w:hAnsi="Times New Roman" w:cs="Times New Roman"/>
          <w:sz w:val="24"/>
          <w:szCs w:val="24"/>
          <w:lang w:val="fr-CA"/>
        </w:rPr>
        <w:t xml:space="preserve">reste faible dans les zones </w:t>
      </w:r>
      <w:r w:rsidR="00BE53C2" w:rsidRPr="001621C1">
        <w:rPr>
          <w:rFonts w:ascii="Times New Roman" w:eastAsia="Times New Roman" w:hAnsi="Times New Roman" w:cs="Times New Roman"/>
          <w:sz w:val="24"/>
          <w:szCs w:val="24"/>
          <w:lang w:val="fr-CA"/>
        </w:rPr>
        <w:t>isolée</w:t>
      </w:r>
      <w:r w:rsidRPr="001621C1">
        <w:rPr>
          <w:rFonts w:ascii="Times New Roman" w:eastAsia="Times New Roman" w:hAnsi="Times New Roman" w:cs="Times New Roman"/>
          <w:sz w:val="24"/>
          <w:szCs w:val="24"/>
          <w:lang w:val="fr-CA"/>
        </w:rPr>
        <w:t xml:space="preserve">s, </w:t>
      </w:r>
      <w:r w:rsidR="00BE53C2" w:rsidRPr="001621C1">
        <w:rPr>
          <w:rFonts w:ascii="Times New Roman" w:eastAsia="Times New Roman" w:hAnsi="Times New Roman" w:cs="Times New Roman"/>
          <w:sz w:val="24"/>
          <w:szCs w:val="24"/>
          <w:lang w:val="fr-CA"/>
        </w:rPr>
        <w:t>de même que dans les zones de conformité volontaire</w:t>
      </w:r>
      <w:r w:rsidRPr="001621C1">
        <w:rPr>
          <w:rFonts w:ascii="Times New Roman" w:eastAsia="Times New Roman" w:hAnsi="Times New Roman" w:cs="Times New Roman"/>
          <w:sz w:val="24"/>
          <w:szCs w:val="24"/>
          <w:lang w:val="fr-CA"/>
        </w:rPr>
        <w:t>. En outre, les coûts économiques sont de 28,3 à 39,4</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millions de dollars par an.</w:t>
      </w:r>
      <w:r w:rsidR="009327BE" w:rsidRPr="001621C1">
        <w:rPr>
          <w:rFonts w:ascii="Times New Roman" w:eastAsia="Times New Roman" w:hAnsi="Times New Roman" w:cs="Times New Roman"/>
          <w:sz w:val="24"/>
          <w:szCs w:val="24"/>
          <w:lang w:val="fr-CA"/>
        </w:rPr>
        <w:t xml:space="preserve"> </w:t>
      </w:r>
      <w:r w:rsidR="00BE53C2" w:rsidRPr="001621C1">
        <w:rPr>
          <w:rFonts w:ascii="Times New Roman" w:eastAsia="Times New Roman" w:hAnsi="Times New Roman" w:cs="Times New Roman"/>
          <w:sz w:val="24"/>
          <w:szCs w:val="24"/>
          <w:lang w:val="fr-CA"/>
        </w:rPr>
        <w:t>L</w:t>
      </w:r>
      <w:r w:rsidR="008440C3">
        <w:rPr>
          <w:rFonts w:ascii="Times New Roman" w:eastAsia="Times New Roman" w:hAnsi="Times New Roman" w:cs="Times New Roman"/>
          <w:sz w:val="24"/>
          <w:szCs w:val="24"/>
          <w:lang w:val="fr-CA"/>
        </w:rPr>
        <w:t>’</w:t>
      </w:r>
      <w:r w:rsidR="00BE53C2" w:rsidRPr="001621C1">
        <w:rPr>
          <w:rFonts w:ascii="Times New Roman" w:eastAsia="Times New Roman" w:hAnsi="Times New Roman" w:cs="Times New Roman"/>
          <w:sz w:val="24"/>
          <w:szCs w:val="24"/>
          <w:lang w:val="fr-CA"/>
        </w:rPr>
        <w:t>évaluation a donné lieu à une série de recom</w:t>
      </w:r>
      <w:r w:rsidR="00BE53C2" w:rsidRPr="001621C1">
        <w:rPr>
          <w:rFonts w:ascii="Times New Roman" w:eastAsia="Times New Roman" w:hAnsi="Times New Roman" w:cs="Times New Roman"/>
          <w:sz w:val="24"/>
          <w:szCs w:val="24"/>
          <w:lang w:val="fr-CA"/>
        </w:rPr>
        <w:lastRenderedPageBreak/>
        <w:t>mandations, notamment la modification des zones de gestion saisonnière, l</w:t>
      </w:r>
      <w:r w:rsidR="008440C3">
        <w:rPr>
          <w:rFonts w:ascii="Times New Roman" w:eastAsia="Times New Roman" w:hAnsi="Times New Roman" w:cs="Times New Roman"/>
          <w:sz w:val="24"/>
          <w:szCs w:val="24"/>
          <w:lang w:val="fr-CA"/>
        </w:rPr>
        <w:t>’</w:t>
      </w:r>
      <w:r w:rsidR="00BE53C2" w:rsidRPr="001621C1">
        <w:rPr>
          <w:rFonts w:ascii="Times New Roman" w:eastAsia="Times New Roman" w:hAnsi="Times New Roman" w:cs="Times New Roman"/>
          <w:sz w:val="24"/>
          <w:szCs w:val="24"/>
          <w:lang w:val="fr-CA"/>
        </w:rPr>
        <w:t>amélioration de l</w:t>
      </w:r>
      <w:r w:rsidR="008440C3">
        <w:rPr>
          <w:rFonts w:ascii="Times New Roman" w:eastAsia="Times New Roman" w:hAnsi="Times New Roman" w:cs="Times New Roman"/>
          <w:sz w:val="24"/>
          <w:szCs w:val="24"/>
          <w:lang w:val="fr-CA"/>
        </w:rPr>
        <w:t>’</w:t>
      </w:r>
      <w:r w:rsidR="00BE53C2" w:rsidRPr="001621C1">
        <w:rPr>
          <w:rFonts w:ascii="Times New Roman" w:eastAsia="Times New Roman" w:hAnsi="Times New Roman" w:cs="Times New Roman"/>
          <w:sz w:val="24"/>
          <w:szCs w:val="24"/>
          <w:lang w:val="fr-CA"/>
        </w:rPr>
        <w:t xml:space="preserve">application de la loi et de la sensibilisation, la prise en compte du risque de collision avec les petits navires, </w:t>
      </w:r>
      <w:r w:rsidR="00FF262F">
        <w:rPr>
          <w:rFonts w:ascii="Times New Roman" w:eastAsia="Times New Roman" w:hAnsi="Times New Roman" w:cs="Times New Roman"/>
          <w:sz w:val="24"/>
          <w:szCs w:val="24"/>
          <w:lang w:val="fr-CA"/>
        </w:rPr>
        <w:t xml:space="preserve">et </w:t>
      </w:r>
      <w:r w:rsidR="00BE53C2" w:rsidRPr="001621C1">
        <w:rPr>
          <w:rFonts w:ascii="Times New Roman" w:eastAsia="Times New Roman" w:hAnsi="Times New Roman" w:cs="Times New Roman"/>
          <w:sz w:val="24"/>
          <w:szCs w:val="24"/>
          <w:lang w:val="fr-CA"/>
        </w:rPr>
        <w:t>la modification ou la suppression des zones de réduction volontaire de la vitesse. Les commentaires du public seront également pris en compte. Enfin, M</w:t>
      </w:r>
      <w:r w:rsidR="00BE53C2" w:rsidRPr="00BE0143">
        <w:rPr>
          <w:rFonts w:ascii="Times New Roman" w:eastAsia="Times New Roman" w:hAnsi="Times New Roman" w:cs="Times New Roman"/>
          <w:sz w:val="24"/>
          <w:szCs w:val="24"/>
          <w:vertAlign w:val="superscript"/>
          <w:lang w:val="fr-CA"/>
        </w:rPr>
        <w:t>me</w:t>
      </w:r>
      <w:r w:rsidR="008440C3" w:rsidRPr="00BE0143">
        <w:rPr>
          <w:rFonts w:ascii="Times New Roman" w:eastAsia="Times New Roman" w:hAnsi="Times New Roman" w:cs="Times New Roman"/>
          <w:sz w:val="24"/>
          <w:szCs w:val="24"/>
          <w:vertAlign w:val="superscript"/>
          <w:lang w:val="fr-CA"/>
        </w:rPr>
        <w:t> </w:t>
      </w:r>
      <w:r w:rsidR="00BE53C2" w:rsidRPr="001621C1">
        <w:rPr>
          <w:rFonts w:ascii="Times New Roman" w:eastAsia="Times New Roman" w:hAnsi="Times New Roman" w:cs="Times New Roman"/>
          <w:sz w:val="24"/>
          <w:szCs w:val="24"/>
          <w:lang w:val="fr-CA"/>
        </w:rPr>
        <w:t>Higgins mentionne quelques mises à jour moins importantes de l</w:t>
      </w:r>
      <w:r w:rsidR="008440C3">
        <w:rPr>
          <w:rFonts w:ascii="Times New Roman" w:eastAsia="Times New Roman" w:hAnsi="Times New Roman" w:cs="Times New Roman"/>
          <w:sz w:val="24"/>
          <w:szCs w:val="24"/>
          <w:lang w:val="fr-CA"/>
        </w:rPr>
        <w:t>’</w:t>
      </w:r>
      <w:r w:rsidR="00BE53C2" w:rsidRPr="001621C1">
        <w:rPr>
          <w:rFonts w:ascii="Times New Roman" w:eastAsia="Times New Roman" w:hAnsi="Times New Roman" w:cs="Times New Roman"/>
          <w:sz w:val="24"/>
          <w:szCs w:val="24"/>
          <w:lang w:val="fr-CA"/>
        </w:rPr>
        <w:t xml:space="preserve">ESA. Après avoir reçu une demande de la part de </w:t>
      </w:r>
      <w:r w:rsidR="00BE53C2" w:rsidRPr="00500A3D">
        <w:rPr>
          <w:rFonts w:ascii="Times New Roman" w:eastAsia="Times New Roman" w:hAnsi="Times New Roman" w:cs="Times New Roman"/>
          <w:sz w:val="24"/>
          <w:szCs w:val="24"/>
          <w:lang w:val="en-CA"/>
        </w:rPr>
        <w:t>Defenders of Wildlife</w:t>
      </w:r>
      <w:r w:rsidR="00BE53C2" w:rsidRPr="001621C1">
        <w:rPr>
          <w:rFonts w:ascii="Times New Roman" w:eastAsia="Times New Roman" w:hAnsi="Times New Roman" w:cs="Times New Roman"/>
          <w:sz w:val="24"/>
          <w:szCs w:val="24"/>
          <w:lang w:val="fr-CA"/>
        </w:rPr>
        <w:t>, le NMFS entamera un examen du statut du requin</w:t>
      </w:r>
      <w:r w:rsidR="00754659">
        <w:rPr>
          <w:rFonts w:ascii="Times New Roman" w:eastAsia="Times New Roman" w:hAnsi="Times New Roman" w:cs="Times New Roman"/>
          <w:sz w:val="24"/>
          <w:szCs w:val="24"/>
          <w:lang w:val="fr-CA"/>
        </w:rPr>
        <w:noBreakHyphen/>
      </w:r>
      <w:r w:rsidR="00BE53C2" w:rsidRPr="001621C1">
        <w:rPr>
          <w:rFonts w:ascii="Times New Roman" w:eastAsia="Times New Roman" w:hAnsi="Times New Roman" w:cs="Times New Roman"/>
          <w:sz w:val="24"/>
          <w:szCs w:val="24"/>
          <w:lang w:val="fr-CA"/>
        </w:rPr>
        <w:t>taupe bleu afin de déterminer si son inscription est justifiée. En outre, l</w:t>
      </w:r>
      <w:r w:rsidR="008440C3">
        <w:rPr>
          <w:rFonts w:ascii="Times New Roman" w:eastAsia="Times New Roman" w:hAnsi="Times New Roman" w:cs="Times New Roman"/>
          <w:sz w:val="24"/>
          <w:szCs w:val="24"/>
          <w:lang w:val="fr-CA"/>
        </w:rPr>
        <w:t>’</w:t>
      </w:r>
      <w:r w:rsidR="00BE53C2" w:rsidRPr="001621C1">
        <w:rPr>
          <w:rFonts w:ascii="Times New Roman" w:eastAsia="Times New Roman" w:hAnsi="Times New Roman" w:cs="Times New Roman"/>
          <w:sz w:val="24"/>
          <w:szCs w:val="24"/>
          <w:lang w:val="fr-CA"/>
        </w:rPr>
        <w:t>examen quinquennal du statut du saumon de l</w:t>
      </w:r>
      <w:r w:rsidR="008440C3">
        <w:rPr>
          <w:rFonts w:ascii="Times New Roman" w:eastAsia="Times New Roman" w:hAnsi="Times New Roman" w:cs="Times New Roman"/>
          <w:sz w:val="24"/>
          <w:szCs w:val="24"/>
          <w:lang w:val="fr-CA"/>
        </w:rPr>
        <w:t>’</w:t>
      </w:r>
      <w:r w:rsidR="00BE53C2" w:rsidRPr="001621C1">
        <w:rPr>
          <w:rFonts w:ascii="Times New Roman" w:eastAsia="Times New Roman" w:hAnsi="Times New Roman" w:cs="Times New Roman"/>
          <w:sz w:val="24"/>
          <w:szCs w:val="24"/>
          <w:lang w:val="fr-CA"/>
        </w:rPr>
        <w:t>Atlantique a été effectué et n</w:t>
      </w:r>
      <w:r w:rsidR="008440C3">
        <w:rPr>
          <w:rFonts w:ascii="Times New Roman" w:eastAsia="Times New Roman" w:hAnsi="Times New Roman" w:cs="Times New Roman"/>
          <w:sz w:val="24"/>
          <w:szCs w:val="24"/>
          <w:lang w:val="fr-CA"/>
        </w:rPr>
        <w:t>’</w:t>
      </w:r>
      <w:r w:rsidR="00BE53C2" w:rsidRPr="001621C1">
        <w:rPr>
          <w:rFonts w:ascii="Times New Roman" w:eastAsia="Times New Roman" w:hAnsi="Times New Roman" w:cs="Times New Roman"/>
          <w:sz w:val="24"/>
          <w:szCs w:val="24"/>
          <w:lang w:val="fr-CA"/>
        </w:rPr>
        <w:t>a donné lieu à aucune recommandation de modification du statut d</w:t>
      </w:r>
      <w:r w:rsidR="008440C3">
        <w:rPr>
          <w:rFonts w:ascii="Times New Roman" w:eastAsia="Times New Roman" w:hAnsi="Times New Roman" w:cs="Times New Roman"/>
          <w:sz w:val="24"/>
          <w:szCs w:val="24"/>
          <w:lang w:val="fr-CA"/>
        </w:rPr>
        <w:t>’</w:t>
      </w:r>
      <w:r w:rsidR="00BE53C2" w:rsidRPr="001621C1">
        <w:rPr>
          <w:rFonts w:ascii="Times New Roman" w:eastAsia="Times New Roman" w:hAnsi="Times New Roman" w:cs="Times New Roman"/>
          <w:sz w:val="24"/>
          <w:szCs w:val="24"/>
          <w:lang w:val="fr-CA"/>
        </w:rPr>
        <w:t xml:space="preserve">espèce en </w:t>
      </w:r>
      <w:r w:rsidR="00875E08" w:rsidRPr="001621C1">
        <w:rPr>
          <w:rFonts w:ascii="Times New Roman" w:eastAsia="Times New Roman" w:hAnsi="Times New Roman" w:cs="Times New Roman"/>
          <w:sz w:val="24"/>
          <w:szCs w:val="24"/>
          <w:lang w:val="fr-CA"/>
        </w:rPr>
        <w:t>voie de disparition</w:t>
      </w:r>
      <w:r w:rsidR="00BE53C2" w:rsidRPr="001621C1">
        <w:rPr>
          <w:rFonts w:ascii="Times New Roman" w:eastAsia="Times New Roman" w:hAnsi="Times New Roman" w:cs="Times New Roman"/>
          <w:sz w:val="24"/>
          <w:szCs w:val="24"/>
          <w:lang w:val="fr-CA"/>
        </w:rPr>
        <w:t>.</w:t>
      </w:r>
    </w:p>
    <w:p w14:paraId="2BB74920" w14:textId="58BEDB24" w:rsidR="00C7282F" w:rsidRPr="001621C1" w:rsidRDefault="00875E08" w:rsidP="00C7282F">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Humphrey fait le point sur les espèces en péril au Canada. En ce qui concerne les mises à jour des listes établies en vertu de la </w:t>
      </w:r>
      <w:r w:rsidRPr="001621C1">
        <w:rPr>
          <w:rFonts w:ascii="Times New Roman" w:eastAsia="Times New Roman" w:hAnsi="Times New Roman" w:cs="Times New Roman"/>
          <w:i/>
          <w:sz w:val="24"/>
          <w:szCs w:val="24"/>
          <w:lang w:val="fr-CA"/>
        </w:rPr>
        <w:t>Loi sur les espèces en péril</w:t>
      </w:r>
      <w:r w:rsidRPr="001621C1">
        <w:rPr>
          <w:rFonts w:ascii="Times New Roman" w:eastAsia="Times New Roman" w:hAnsi="Times New Roman" w:cs="Times New Roman"/>
          <w:sz w:val="24"/>
          <w:szCs w:val="24"/>
          <w:lang w:val="fr-CA"/>
        </w:rPr>
        <w:t>, des scénarios de gestion pour le requin</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taupe bleu et la lompe sont en cours et des consultations publiques sont prévues pour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automne ou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hiver</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2022. Il pourrait y avoir des possibilités de collaboration entre le Canada et les États</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Unis concernant le requin</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taupe bleu, étant donné le calendrier des deux processus. De plus, les réévaluations du Comité sur la situation des espèces en péril au Canada</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(COSEPAC) sont prévues </w:t>
      </w:r>
      <w:r w:rsidR="00FF262F" w:rsidRPr="001621C1">
        <w:rPr>
          <w:rFonts w:ascii="Times New Roman" w:eastAsia="Times New Roman" w:hAnsi="Times New Roman" w:cs="Times New Roman"/>
          <w:sz w:val="24"/>
          <w:szCs w:val="24"/>
          <w:lang w:val="fr-CA"/>
        </w:rPr>
        <w:t>en avril</w:t>
      </w:r>
      <w:r w:rsidR="00803B52">
        <w:rPr>
          <w:rFonts w:ascii="Times New Roman" w:eastAsia="Times New Roman" w:hAnsi="Times New Roman" w:cs="Times New Roman"/>
          <w:sz w:val="24"/>
          <w:szCs w:val="24"/>
          <w:lang w:val="fr-CA"/>
        </w:rPr>
        <w:t> </w:t>
      </w:r>
      <w:r w:rsidR="00FF262F" w:rsidRPr="001621C1">
        <w:rPr>
          <w:rFonts w:ascii="Times New Roman" w:eastAsia="Times New Roman" w:hAnsi="Times New Roman" w:cs="Times New Roman"/>
          <w:sz w:val="24"/>
          <w:szCs w:val="24"/>
          <w:lang w:val="fr-CA"/>
        </w:rPr>
        <w:t>2021</w:t>
      </w:r>
      <w:r w:rsidR="00FF262F">
        <w:rPr>
          <w:rFonts w:ascii="Times New Roman" w:eastAsia="Times New Roman" w:hAnsi="Times New Roman" w:cs="Times New Roman"/>
          <w:sz w:val="24"/>
          <w:szCs w:val="24"/>
          <w:lang w:val="fr-CA"/>
        </w:rPr>
        <w:t>, en ce qui concerne</w:t>
      </w:r>
      <w:r w:rsidRPr="001621C1">
        <w:rPr>
          <w:rFonts w:ascii="Times New Roman" w:eastAsia="Times New Roman" w:hAnsi="Times New Roman" w:cs="Times New Roman"/>
          <w:sz w:val="24"/>
          <w:szCs w:val="24"/>
          <w:lang w:val="fr-CA"/>
        </w:rPr>
        <w:t xml:space="preserve"> le requin blanc et la pholade tronquée de l’Atlantique, </w:t>
      </w:r>
      <w:r w:rsidR="00FF262F">
        <w:rPr>
          <w:rFonts w:ascii="Times New Roman" w:eastAsia="Times New Roman" w:hAnsi="Times New Roman" w:cs="Times New Roman"/>
          <w:sz w:val="24"/>
          <w:szCs w:val="24"/>
          <w:lang w:val="fr-CA"/>
        </w:rPr>
        <w:t xml:space="preserve">et </w:t>
      </w:r>
      <w:r w:rsidR="00FF262F" w:rsidRPr="001621C1">
        <w:rPr>
          <w:rFonts w:ascii="Times New Roman" w:eastAsia="Times New Roman" w:hAnsi="Times New Roman" w:cs="Times New Roman"/>
          <w:sz w:val="24"/>
          <w:szCs w:val="24"/>
          <w:lang w:val="fr-CA"/>
        </w:rPr>
        <w:t>en novembre</w:t>
      </w:r>
      <w:r w:rsidR="00803B52">
        <w:rPr>
          <w:rFonts w:ascii="Times New Roman" w:eastAsia="Times New Roman" w:hAnsi="Times New Roman" w:cs="Times New Roman"/>
          <w:sz w:val="24"/>
          <w:szCs w:val="24"/>
          <w:lang w:val="fr-CA"/>
        </w:rPr>
        <w:t> </w:t>
      </w:r>
      <w:r w:rsidR="00FF262F" w:rsidRPr="001621C1">
        <w:rPr>
          <w:rFonts w:ascii="Times New Roman" w:eastAsia="Times New Roman" w:hAnsi="Times New Roman" w:cs="Times New Roman"/>
          <w:sz w:val="24"/>
          <w:szCs w:val="24"/>
          <w:lang w:val="fr-CA"/>
        </w:rPr>
        <w:t>2021</w:t>
      </w:r>
      <w:r w:rsidR="00FF262F">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pour le marsouin commun</w:t>
      </w:r>
      <w:r w:rsidR="009327BE"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M.</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Humphrey présente également des mises à jour sur </w:t>
      </w:r>
      <w:r w:rsidR="00E558BD">
        <w:rPr>
          <w:rFonts w:ascii="Times New Roman" w:eastAsia="Times New Roman" w:hAnsi="Times New Roman" w:cs="Times New Roman"/>
          <w:sz w:val="24"/>
          <w:szCs w:val="24"/>
          <w:lang w:val="fr-CA"/>
        </w:rPr>
        <w:t>la baleine noire de l’Atlantique Nord</w:t>
      </w:r>
      <w:r w:rsidRPr="001621C1">
        <w:rPr>
          <w:rFonts w:ascii="Times New Roman" w:eastAsia="Times New Roman" w:hAnsi="Times New Roman" w:cs="Times New Roman"/>
          <w:sz w:val="24"/>
          <w:szCs w:val="24"/>
          <w:lang w:val="fr-CA"/>
        </w:rPr>
        <w:t>. Le plan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action final concernant </w:t>
      </w:r>
      <w:r w:rsidR="00E558BD">
        <w:rPr>
          <w:rFonts w:ascii="Times New Roman" w:eastAsia="Times New Roman" w:hAnsi="Times New Roman" w:cs="Times New Roman"/>
          <w:sz w:val="24"/>
          <w:szCs w:val="24"/>
          <w:lang w:val="fr-CA"/>
        </w:rPr>
        <w:t>la baleine noire de l’Atlantique Nord</w:t>
      </w:r>
      <w:r w:rsidRPr="001621C1">
        <w:rPr>
          <w:rFonts w:ascii="Times New Roman" w:eastAsia="Times New Roman" w:hAnsi="Times New Roman" w:cs="Times New Roman"/>
          <w:sz w:val="24"/>
          <w:szCs w:val="24"/>
          <w:lang w:val="fr-CA"/>
        </w:rPr>
        <w:t xml:space="preserve"> a reçu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approbation ministérielle et a été affiché dans le </w:t>
      </w:r>
      <w:r w:rsidR="00C7282F" w:rsidRPr="001621C1">
        <w:rPr>
          <w:rFonts w:ascii="Times New Roman" w:eastAsia="Times New Roman" w:hAnsi="Times New Roman" w:cs="Times New Roman"/>
          <w:iCs/>
          <w:sz w:val="24"/>
          <w:szCs w:val="24"/>
          <w:lang w:val="fr-CA"/>
        </w:rPr>
        <w:t>Registre public des espèces en péril</w:t>
      </w:r>
      <w:r w:rsidR="00C7282F"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le</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5</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mars</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2021. </w:t>
      </w:r>
      <w:r w:rsidR="00C7282F" w:rsidRPr="001621C1">
        <w:rPr>
          <w:rFonts w:ascii="Times New Roman" w:eastAsia="Times New Roman" w:hAnsi="Times New Roman" w:cs="Times New Roman"/>
          <w:sz w:val="24"/>
          <w:szCs w:val="24"/>
          <w:lang w:val="fr-CA"/>
        </w:rPr>
        <w:t xml:space="preserve">On a amorcé le </w:t>
      </w:r>
      <w:r w:rsidRPr="001621C1">
        <w:rPr>
          <w:rFonts w:ascii="Times New Roman" w:eastAsia="Times New Roman" w:hAnsi="Times New Roman" w:cs="Times New Roman"/>
          <w:sz w:val="24"/>
          <w:szCs w:val="24"/>
          <w:lang w:val="fr-CA"/>
        </w:rPr>
        <w:t xml:space="preserve">travail sur un deuxième rapport quinquennal </w:t>
      </w:r>
      <w:r w:rsidR="00C7282F" w:rsidRPr="001621C1">
        <w:rPr>
          <w:rFonts w:ascii="Times New Roman" w:eastAsia="Times New Roman" w:hAnsi="Times New Roman" w:cs="Times New Roman"/>
          <w:sz w:val="24"/>
          <w:szCs w:val="24"/>
          <w:lang w:val="fr-CA"/>
        </w:rPr>
        <w:t xml:space="preserve">concernant </w:t>
      </w:r>
      <w:r w:rsidR="00E558BD">
        <w:rPr>
          <w:rFonts w:ascii="Times New Roman" w:eastAsia="Times New Roman" w:hAnsi="Times New Roman" w:cs="Times New Roman"/>
          <w:sz w:val="24"/>
          <w:szCs w:val="24"/>
          <w:lang w:val="fr-CA"/>
        </w:rPr>
        <w:t>la baleine noire de l’Atlantique Nord</w:t>
      </w:r>
      <w:r w:rsidR="00C7282F"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Enfin, des options potentielles sont en cours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évaluation pour rétablir le réseau de rétablissement de </w:t>
      </w:r>
      <w:r w:rsidR="00E558BD">
        <w:rPr>
          <w:rFonts w:ascii="Times New Roman" w:eastAsia="Times New Roman" w:hAnsi="Times New Roman" w:cs="Times New Roman"/>
          <w:sz w:val="24"/>
          <w:szCs w:val="24"/>
          <w:lang w:val="fr-CA"/>
        </w:rPr>
        <w:t>la baleine noire de l’Atlantique Nord</w:t>
      </w:r>
      <w:r w:rsidRPr="001621C1">
        <w:rPr>
          <w:rFonts w:ascii="Times New Roman" w:eastAsia="Times New Roman" w:hAnsi="Times New Roman" w:cs="Times New Roman"/>
          <w:sz w:val="24"/>
          <w:szCs w:val="24"/>
          <w:lang w:val="fr-CA"/>
        </w:rPr>
        <w:t>. En ce qui concerne les tortues luths, le programme de rétablissement de</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2007 est en cours de modification afin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inclure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habitat essentiel et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autres </w:t>
      </w:r>
      <w:r w:rsidRPr="001621C1">
        <w:rPr>
          <w:rFonts w:ascii="Times New Roman" w:eastAsia="Times New Roman" w:hAnsi="Times New Roman" w:cs="Times New Roman"/>
          <w:sz w:val="24"/>
          <w:szCs w:val="24"/>
          <w:lang w:val="fr-CA"/>
        </w:rPr>
        <w:lastRenderedPageBreak/>
        <w:t>mises à jour. La</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mise en œuvre du programme de rétablissement se poursuit avec des relevés et des échantillonnages en mer au large de la Nouvelle</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Écosse</w:t>
      </w:r>
      <w:r w:rsidR="00FF262F">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 xml:space="preserve">prévus </w:t>
      </w:r>
      <w:r w:rsidR="00FF262F">
        <w:rPr>
          <w:rFonts w:ascii="Times New Roman" w:eastAsia="Times New Roman" w:hAnsi="Times New Roman" w:cs="Times New Roman"/>
          <w:sz w:val="24"/>
          <w:szCs w:val="24"/>
          <w:lang w:val="fr-CA"/>
        </w:rPr>
        <w:t>à</w:t>
      </w:r>
      <w:r w:rsidRPr="001621C1">
        <w:rPr>
          <w:rFonts w:ascii="Times New Roman" w:eastAsia="Times New Roman" w:hAnsi="Times New Roman" w:cs="Times New Roman"/>
          <w:sz w:val="24"/>
          <w:szCs w:val="24"/>
          <w:lang w:val="fr-CA"/>
        </w:rPr>
        <w:t xml:space="preserve">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été</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w:t>
      </w:r>
      <w:r w:rsidR="009327BE" w:rsidRPr="001621C1">
        <w:rPr>
          <w:rFonts w:ascii="Times New Roman" w:eastAsia="Times New Roman" w:hAnsi="Times New Roman" w:cs="Times New Roman"/>
          <w:sz w:val="24"/>
          <w:szCs w:val="24"/>
          <w:lang w:val="fr-CA"/>
        </w:rPr>
        <w:t xml:space="preserve"> </w:t>
      </w:r>
      <w:r w:rsidR="00C7282F" w:rsidRPr="001621C1">
        <w:rPr>
          <w:rFonts w:ascii="Times New Roman" w:eastAsia="Times New Roman" w:hAnsi="Times New Roman" w:cs="Times New Roman"/>
          <w:sz w:val="24"/>
          <w:szCs w:val="24"/>
          <w:lang w:val="fr-CA"/>
        </w:rPr>
        <w:t xml:space="preserve">Un rapport </w:t>
      </w:r>
      <w:r w:rsidR="008440C3">
        <w:rPr>
          <w:rFonts w:ascii="Times New Roman" w:eastAsia="Times New Roman" w:hAnsi="Times New Roman" w:cs="Times New Roman"/>
          <w:sz w:val="24"/>
          <w:szCs w:val="24"/>
          <w:lang w:val="fr-CA"/>
        </w:rPr>
        <w:t>provisoire</w:t>
      </w:r>
      <w:r w:rsidR="00C7282F" w:rsidRPr="001621C1">
        <w:rPr>
          <w:rFonts w:ascii="Times New Roman" w:eastAsia="Times New Roman" w:hAnsi="Times New Roman" w:cs="Times New Roman"/>
          <w:sz w:val="24"/>
          <w:szCs w:val="24"/>
          <w:lang w:val="fr-CA"/>
        </w:rPr>
        <w:t xml:space="preserve"> pour la période de</w:t>
      </w:r>
      <w:r w:rsidR="00F0093C">
        <w:rPr>
          <w:rFonts w:ascii="Times New Roman" w:eastAsia="Times New Roman" w:hAnsi="Times New Roman" w:cs="Times New Roman"/>
          <w:sz w:val="24"/>
          <w:szCs w:val="24"/>
          <w:lang w:val="fr-CA"/>
        </w:rPr>
        <w:t> </w:t>
      </w:r>
      <w:r w:rsidR="00C7282F" w:rsidRPr="001621C1">
        <w:rPr>
          <w:rFonts w:ascii="Times New Roman" w:eastAsia="Times New Roman" w:hAnsi="Times New Roman" w:cs="Times New Roman"/>
          <w:sz w:val="24"/>
          <w:szCs w:val="24"/>
          <w:lang w:val="fr-CA"/>
        </w:rPr>
        <w:t>2013 à</w:t>
      </w:r>
      <w:r w:rsidR="00F0093C">
        <w:rPr>
          <w:rFonts w:ascii="Times New Roman" w:eastAsia="Times New Roman" w:hAnsi="Times New Roman" w:cs="Times New Roman"/>
          <w:sz w:val="24"/>
          <w:szCs w:val="24"/>
          <w:lang w:val="fr-CA"/>
        </w:rPr>
        <w:t> </w:t>
      </w:r>
      <w:r w:rsidR="00C7282F" w:rsidRPr="001621C1">
        <w:rPr>
          <w:rFonts w:ascii="Times New Roman" w:eastAsia="Times New Roman" w:hAnsi="Times New Roman" w:cs="Times New Roman"/>
          <w:sz w:val="24"/>
          <w:szCs w:val="24"/>
          <w:lang w:val="fr-CA"/>
        </w:rPr>
        <w:t>2019 devrait être affiché dans le Registre public des espèces en péril en</w:t>
      </w:r>
      <w:r w:rsidR="00F0093C">
        <w:rPr>
          <w:rFonts w:ascii="Times New Roman" w:eastAsia="Times New Roman" w:hAnsi="Times New Roman" w:cs="Times New Roman"/>
          <w:sz w:val="24"/>
          <w:szCs w:val="24"/>
          <w:lang w:val="fr-CA"/>
        </w:rPr>
        <w:t> </w:t>
      </w:r>
      <w:r w:rsidR="00C7282F" w:rsidRPr="001621C1">
        <w:rPr>
          <w:rFonts w:ascii="Times New Roman" w:eastAsia="Times New Roman" w:hAnsi="Times New Roman" w:cs="Times New Roman"/>
          <w:sz w:val="24"/>
          <w:szCs w:val="24"/>
          <w:lang w:val="fr-CA"/>
        </w:rPr>
        <w:t>2021</w:t>
      </w:r>
      <w:r w:rsidR="00754659">
        <w:rPr>
          <w:rFonts w:ascii="Times New Roman" w:eastAsia="Times New Roman" w:hAnsi="Times New Roman" w:cs="Times New Roman"/>
          <w:sz w:val="24"/>
          <w:szCs w:val="24"/>
          <w:lang w:val="fr-CA"/>
        </w:rPr>
        <w:noBreakHyphen/>
      </w:r>
      <w:r w:rsidR="00C7282F" w:rsidRPr="001621C1">
        <w:rPr>
          <w:rFonts w:ascii="Times New Roman" w:eastAsia="Times New Roman" w:hAnsi="Times New Roman" w:cs="Times New Roman"/>
          <w:sz w:val="24"/>
          <w:szCs w:val="24"/>
          <w:lang w:val="fr-CA"/>
        </w:rPr>
        <w:t xml:space="preserve">2022. De plus, la stratégie de rétablissement des tortues caouannes a été affichée dans </w:t>
      </w:r>
      <w:r w:rsidR="00C7282F" w:rsidRPr="001621C1">
        <w:rPr>
          <w:rFonts w:ascii="Times New Roman" w:eastAsia="Times New Roman" w:hAnsi="Times New Roman" w:cs="Times New Roman"/>
          <w:iCs/>
          <w:sz w:val="24"/>
          <w:szCs w:val="24"/>
          <w:lang w:val="fr-CA"/>
        </w:rPr>
        <w:t>Registre public des espèces en péril</w:t>
      </w:r>
      <w:r w:rsidR="00C7282F" w:rsidRPr="001621C1">
        <w:rPr>
          <w:rFonts w:ascii="Times New Roman" w:eastAsia="Times New Roman" w:hAnsi="Times New Roman" w:cs="Times New Roman"/>
          <w:sz w:val="24"/>
          <w:szCs w:val="24"/>
          <w:lang w:val="fr-CA"/>
        </w:rPr>
        <w:t xml:space="preserve"> en décembre</w:t>
      </w:r>
      <w:r w:rsidR="00803B52">
        <w:rPr>
          <w:rFonts w:ascii="Times New Roman" w:eastAsia="Times New Roman" w:hAnsi="Times New Roman" w:cs="Times New Roman"/>
          <w:sz w:val="24"/>
          <w:szCs w:val="24"/>
          <w:lang w:val="fr-CA"/>
        </w:rPr>
        <w:t> </w:t>
      </w:r>
      <w:r w:rsidR="00C7282F" w:rsidRPr="001621C1">
        <w:rPr>
          <w:rFonts w:ascii="Times New Roman" w:eastAsia="Times New Roman" w:hAnsi="Times New Roman" w:cs="Times New Roman"/>
          <w:sz w:val="24"/>
          <w:szCs w:val="24"/>
          <w:lang w:val="fr-CA"/>
        </w:rPr>
        <w:t>2020. Le plan d</w:t>
      </w:r>
      <w:r w:rsidR="008440C3">
        <w:rPr>
          <w:rFonts w:ascii="Times New Roman" w:eastAsia="Times New Roman" w:hAnsi="Times New Roman" w:cs="Times New Roman"/>
          <w:sz w:val="24"/>
          <w:szCs w:val="24"/>
          <w:lang w:val="fr-CA"/>
        </w:rPr>
        <w:t>’</w:t>
      </w:r>
      <w:r w:rsidR="00C7282F" w:rsidRPr="001621C1">
        <w:rPr>
          <w:rFonts w:ascii="Times New Roman" w:eastAsia="Times New Roman" w:hAnsi="Times New Roman" w:cs="Times New Roman"/>
          <w:sz w:val="24"/>
          <w:szCs w:val="24"/>
          <w:lang w:val="fr-CA"/>
        </w:rPr>
        <w:t>action et la planification de la mise en œuvre sont toujours en cours d</w:t>
      </w:r>
      <w:r w:rsidR="008440C3">
        <w:rPr>
          <w:rFonts w:ascii="Times New Roman" w:eastAsia="Times New Roman" w:hAnsi="Times New Roman" w:cs="Times New Roman"/>
          <w:sz w:val="24"/>
          <w:szCs w:val="24"/>
          <w:lang w:val="fr-CA"/>
        </w:rPr>
        <w:t>’</w:t>
      </w:r>
      <w:r w:rsidR="00C7282F" w:rsidRPr="001621C1">
        <w:rPr>
          <w:rFonts w:ascii="Times New Roman" w:eastAsia="Times New Roman" w:hAnsi="Times New Roman" w:cs="Times New Roman"/>
          <w:sz w:val="24"/>
          <w:szCs w:val="24"/>
          <w:lang w:val="fr-CA"/>
        </w:rPr>
        <w:t>élaboration. Pour le requin blanc, le programme de rétablissement, le</w:t>
      </w:r>
      <w:r w:rsidR="008440C3">
        <w:rPr>
          <w:rFonts w:ascii="Times New Roman" w:eastAsia="Times New Roman" w:hAnsi="Times New Roman" w:cs="Times New Roman"/>
          <w:sz w:val="24"/>
          <w:szCs w:val="24"/>
          <w:lang w:val="fr-CA"/>
        </w:rPr>
        <w:t>s</w:t>
      </w:r>
      <w:r w:rsidR="00C7282F" w:rsidRPr="001621C1">
        <w:rPr>
          <w:rFonts w:ascii="Times New Roman" w:eastAsia="Times New Roman" w:hAnsi="Times New Roman" w:cs="Times New Roman"/>
          <w:sz w:val="24"/>
          <w:szCs w:val="24"/>
          <w:lang w:val="fr-CA"/>
        </w:rPr>
        <w:t xml:space="preserve"> plan</w:t>
      </w:r>
      <w:r w:rsidR="008440C3">
        <w:rPr>
          <w:rFonts w:ascii="Times New Roman" w:eastAsia="Times New Roman" w:hAnsi="Times New Roman" w:cs="Times New Roman"/>
          <w:sz w:val="24"/>
          <w:szCs w:val="24"/>
          <w:lang w:val="fr-CA"/>
        </w:rPr>
        <w:t>s</w:t>
      </w:r>
      <w:r w:rsidR="00C7282F" w:rsidRPr="001621C1">
        <w:rPr>
          <w:rFonts w:ascii="Times New Roman" w:eastAsia="Times New Roman" w:hAnsi="Times New Roman" w:cs="Times New Roman"/>
          <w:sz w:val="24"/>
          <w:szCs w:val="24"/>
          <w:lang w:val="fr-CA"/>
        </w:rPr>
        <w:t xml:space="preserve"> d</w:t>
      </w:r>
      <w:r w:rsidR="008440C3">
        <w:rPr>
          <w:rFonts w:ascii="Times New Roman" w:eastAsia="Times New Roman" w:hAnsi="Times New Roman" w:cs="Times New Roman"/>
          <w:sz w:val="24"/>
          <w:szCs w:val="24"/>
          <w:lang w:val="fr-CA"/>
        </w:rPr>
        <w:t>’</w:t>
      </w:r>
      <w:r w:rsidR="00C7282F" w:rsidRPr="001621C1">
        <w:rPr>
          <w:rFonts w:ascii="Times New Roman" w:eastAsia="Times New Roman" w:hAnsi="Times New Roman" w:cs="Times New Roman"/>
          <w:sz w:val="24"/>
          <w:szCs w:val="24"/>
          <w:lang w:val="fr-CA"/>
        </w:rPr>
        <w:t>action et de mise en œuvre sont prévus pour</w:t>
      </w:r>
      <w:r w:rsidR="00F0093C">
        <w:rPr>
          <w:rFonts w:ascii="Times New Roman" w:eastAsia="Times New Roman" w:hAnsi="Times New Roman" w:cs="Times New Roman"/>
          <w:sz w:val="24"/>
          <w:szCs w:val="24"/>
          <w:lang w:val="fr-CA"/>
        </w:rPr>
        <w:t> </w:t>
      </w:r>
      <w:r w:rsidR="00C7282F" w:rsidRPr="001621C1">
        <w:rPr>
          <w:rFonts w:ascii="Times New Roman" w:eastAsia="Times New Roman" w:hAnsi="Times New Roman" w:cs="Times New Roman"/>
          <w:sz w:val="24"/>
          <w:szCs w:val="24"/>
          <w:lang w:val="fr-CA"/>
        </w:rPr>
        <w:t>2021</w:t>
      </w:r>
      <w:r w:rsidR="00754659">
        <w:rPr>
          <w:rFonts w:ascii="Times New Roman" w:eastAsia="Times New Roman" w:hAnsi="Times New Roman" w:cs="Times New Roman"/>
          <w:sz w:val="24"/>
          <w:szCs w:val="24"/>
          <w:lang w:val="fr-CA"/>
        </w:rPr>
        <w:noBreakHyphen/>
      </w:r>
      <w:r w:rsidR="00C7282F" w:rsidRPr="001621C1">
        <w:rPr>
          <w:rFonts w:ascii="Times New Roman" w:eastAsia="Times New Roman" w:hAnsi="Times New Roman" w:cs="Times New Roman"/>
          <w:sz w:val="24"/>
          <w:szCs w:val="24"/>
          <w:lang w:val="fr-CA"/>
        </w:rPr>
        <w:t>2022</w:t>
      </w:r>
      <w:r w:rsidR="009327BE" w:rsidRPr="001621C1">
        <w:rPr>
          <w:rFonts w:ascii="Times New Roman" w:eastAsia="Times New Roman" w:hAnsi="Times New Roman" w:cs="Times New Roman"/>
          <w:sz w:val="24"/>
          <w:szCs w:val="24"/>
          <w:lang w:val="fr-CA"/>
        </w:rPr>
        <w:t>.</w:t>
      </w:r>
    </w:p>
    <w:p w14:paraId="1BD950D8" w14:textId="27F894BA" w:rsidR="00C7282F" w:rsidRPr="00F0093C" w:rsidRDefault="00C7282F">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Humphrey présente ensuite des mises à jour sur le financement des espèces en péril au Canada. Le Fonds de la nature du Canada pour les espèces aquatiques en péril est un programme quadriennal visant à ralentir le déclin des espèces aquatiques en péril grâce à un financement ciblé des activités de rétablissement. Le financement total accordé par </w:t>
      </w:r>
      <w:r w:rsidR="00CF74D9" w:rsidRPr="001621C1">
        <w:rPr>
          <w:rFonts w:ascii="Times New Roman" w:eastAsia="Times New Roman" w:hAnsi="Times New Roman" w:cs="Times New Roman"/>
          <w:sz w:val="24"/>
          <w:szCs w:val="24"/>
          <w:lang w:val="fr-CA"/>
        </w:rPr>
        <w:t xml:space="preserve">ce Fonds </w:t>
      </w:r>
      <w:r w:rsidRPr="001621C1">
        <w:rPr>
          <w:rFonts w:ascii="Times New Roman" w:eastAsia="Times New Roman" w:hAnsi="Times New Roman" w:cs="Times New Roman"/>
          <w:sz w:val="24"/>
          <w:szCs w:val="24"/>
          <w:lang w:val="fr-CA"/>
        </w:rPr>
        <w:t>à la région des Maritimes est de 8,7</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millions de dollars de</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2019</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2020 à</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2022</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2023. De plus, le Programme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intendance de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habitat</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(PIH) est un programme de financement continu visant à soutenir la conservation et le rétablissement des espèces aquatiques en péril et de leurs habitats. Le financement </w:t>
      </w:r>
      <w:r w:rsidR="00CF74D9" w:rsidRPr="001621C1">
        <w:rPr>
          <w:rFonts w:ascii="Times New Roman" w:eastAsia="Times New Roman" w:hAnsi="Times New Roman" w:cs="Times New Roman"/>
          <w:sz w:val="24"/>
          <w:szCs w:val="24"/>
          <w:lang w:val="fr-CA"/>
        </w:rPr>
        <w:t>accordé</w:t>
      </w:r>
      <w:r w:rsidRPr="001621C1">
        <w:rPr>
          <w:rFonts w:ascii="Times New Roman" w:eastAsia="Times New Roman" w:hAnsi="Times New Roman" w:cs="Times New Roman"/>
          <w:sz w:val="24"/>
          <w:szCs w:val="24"/>
          <w:lang w:val="fr-CA"/>
        </w:rPr>
        <w:t xml:space="preserve"> à la région des Maritimes par le PIH est de</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750</w:t>
      </w:r>
      <w:r w:rsidR="00803B52">
        <w:rPr>
          <w:rFonts w:ascii="Times New Roman" w:eastAsia="Times New Roman" w:hAnsi="Times New Roman" w:cs="Times New Roman"/>
          <w:sz w:val="24"/>
          <w:szCs w:val="24"/>
          <w:lang w:val="fr-CA"/>
        </w:rPr>
        <w:t> </w:t>
      </w:r>
      <w:r w:rsidR="008440C3">
        <w:rPr>
          <w:rFonts w:ascii="Times New Roman" w:eastAsia="Times New Roman" w:hAnsi="Times New Roman" w:cs="Times New Roman"/>
          <w:sz w:val="24"/>
          <w:szCs w:val="24"/>
          <w:lang w:val="fr-CA"/>
        </w:rPr>
        <w:t>000 </w:t>
      </w:r>
      <w:r w:rsidRPr="001621C1">
        <w:rPr>
          <w:rFonts w:ascii="Times New Roman" w:eastAsia="Times New Roman" w:hAnsi="Times New Roman" w:cs="Times New Roman"/>
          <w:sz w:val="24"/>
          <w:szCs w:val="24"/>
          <w:lang w:val="fr-CA"/>
        </w:rPr>
        <w:t>$ en</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2020</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2021 et de</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775</w:t>
      </w:r>
      <w:r w:rsidR="00803B52">
        <w:rPr>
          <w:rFonts w:ascii="Times New Roman" w:eastAsia="Times New Roman" w:hAnsi="Times New Roman" w:cs="Times New Roman"/>
          <w:sz w:val="24"/>
          <w:szCs w:val="24"/>
          <w:lang w:val="fr-CA"/>
        </w:rPr>
        <w:t> </w:t>
      </w:r>
      <w:r w:rsidR="008440C3">
        <w:rPr>
          <w:rFonts w:ascii="Times New Roman" w:eastAsia="Times New Roman" w:hAnsi="Times New Roman" w:cs="Times New Roman"/>
          <w:sz w:val="24"/>
          <w:szCs w:val="24"/>
          <w:lang w:val="fr-CA"/>
        </w:rPr>
        <w:t>000 </w:t>
      </w:r>
      <w:r w:rsidRPr="001621C1">
        <w:rPr>
          <w:rFonts w:ascii="Times New Roman" w:eastAsia="Times New Roman" w:hAnsi="Times New Roman" w:cs="Times New Roman"/>
          <w:sz w:val="24"/>
          <w:szCs w:val="24"/>
          <w:lang w:val="fr-CA"/>
        </w:rPr>
        <w:t>$ en</w:t>
      </w:r>
      <w:r w:rsidR="00F0093C">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2022</w:t>
      </w:r>
      <w:r w:rsidR="009327BE" w:rsidRPr="001621C1">
        <w:rPr>
          <w:rFonts w:ascii="Times New Roman" w:eastAsia="Times New Roman" w:hAnsi="Times New Roman" w:cs="Times New Roman"/>
          <w:sz w:val="24"/>
          <w:szCs w:val="24"/>
          <w:lang w:val="fr-CA"/>
        </w:rPr>
        <w:t>.</w:t>
      </w:r>
      <w:r w:rsidRPr="001621C1">
        <w:rPr>
          <w:rFonts w:ascii="Times New Roman" w:eastAsia="Times New Roman" w:hAnsi="Times New Roman" w:cs="Times New Roman"/>
          <w:i/>
          <w:sz w:val="24"/>
          <w:szCs w:val="24"/>
          <w:lang w:val="fr-CA"/>
        </w:rPr>
        <w:br w:type="page"/>
      </w:r>
    </w:p>
    <w:p w14:paraId="458224AB" w14:textId="612565B1" w:rsidR="00AD233E" w:rsidRPr="001621C1" w:rsidRDefault="00CF74D9">
      <w:pPr>
        <w:spacing w:after="0"/>
        <w:rPr>
          <w:rFonts w:ascii="Times New Roman" w:eastAsia="Times New Roman" w:hAnsi="Times New Roman" w:cs="Times New Roman"/>
          <w:i/>
          <w:sz w:val="24"/>
          <w:szCs w:val="24"/>
          <w:lang w:val="fr-CA"/>
        </w:rPr>
      </w:pPr>
      <w:r w:rsidRPr="001621C1">
        <w:rPr>
          <w:rFonts w:ascii="Times New Roman" w:eastAsia="Times New Roman" w:hAnsi="Times New Roman" w:cs="Times New Roman"/>
          <w:i/>
          <w:sz w:val="24"/>
          <w:szCs w:val="24"/>
          <w:lang w:val="fr-CA"/>
        </w:rPr>
        <w:lastRenderedPageBreak/>
        <w:t>Mesures de gestion de la baleine noire de l’Atlantique</w:t>
      </w:r>
      <w:r w:rsidR="004C6067">
        <w:rPr>
          <w:rFonts w:ascii="Times New Roman" w:eastAsia="Times New Roman" w:hAnsi="Times New Roman" w:cs="Times New Roman"/>
          <w:i/>
          <w:sz w:val="24"/>
          <w:szCs w:val="24"/>
          <w:lang w:val="fr-CA"/>
        </w:rPr>
        <w:t> </w:t>
      </w:r>
      <w:r w:rsidRPr="001621C1">
        <w:rPr>
          <w:rFonts w:ascii="Times New Roman" w:eastAsia="Times New Roman" w:hAnsi="Times New Roman" w:cs="Times New Roman"/>
          <w:i/>
          <w:sz w:val="24"/>
          <w:szCs w:val="24"/>
          <w:lang w:val="fr-CA"/>
        </w:rPr>
        <w:t>Nord (mises à jour du Canada et des</w:t>
      </w:r>
      <w:r w:rsidR="004C6067">
        <w:rPr>
          <w:rFonts w:ascii="Times New Roman" w:eastAsia="Times New Roman" w:hAnsi="Times New Roman" w:cs="Times New Roman"/>
          <w:i/>
          <w:sz w:val="24"/>
          <w:szCs w:val="24"/>
          <w:lang w:val="fr-CA"/>
        </w:rPr>
        <w:t> </w:t>
      </w:r>
      <w:r w:rsidRPr="001621C1">
        <w:rPr>
          <w:rFonts w:ascii="Times New Roman" w:eastAsia="Times New Roman" w:hAnsi="Times New Roman" w:cs="Times New Roman"/>
          <w:i/>
          <w:sz w:val="24"/>
          <w:szCs w:val="24"/>
          <w:lang w:val="fr-CA"/>
        </w:rPr>
        <w:t>États</w:t>
      </w:r>
      <w:r w:rsidR="00754659">
        <w:rPr>
          <w:rFonts w:ascii="Times New Roman" w:eastAsia="Times New Roman" w:hAnsi="Times New Roman" w:cs="Times New Roman"/>
          <w:i/>
          <w:sz w:val="24"/>
          <w:szCs w:val="24"/>
          <w:lang w:val="fr-CA"/>
        </w:rPr>
        <w:noBreakHyphen/>
      </w:r>
      <w:r w:rsidRPr="001621C1">
        <w:rPr>
          <w:rFonts w:ascii="Times New Roman" w:eastAsia="Times New Roman" w:hAnsi="Times New Roman" w:cs="Times New Roman"/>
          <w:i/>
          <w:sz w:val="24"/>
          <w:szCs w:val="24"/>
          <w:lang w:val="fr-CA"/>
        </w:rPr>
        <w:t>Unis)</w:t>
      </w:r>
    </w:p>
    <w:p w14:paraId="2CC5995A" w14:textId="77777777" w:rsidR="00AD233E" w:rsidRPr="001621C1" w:rsidRDefault="00AD233E">
      <w:pPr>
        <w:spacing w:after="0"/>
        <w:rPr>
          <w:rFonts w:ascii="Times New Roman" w:eastAsia="Times New Roman" w:hAnsi="Times New Roman" w:cs="Times New Roman"/>
          <w:sz w:val="24"/>
          <w:szCs w:val="24"/>
          <w:lang w:val="fr-CA"/>
        </w:rPr>
      </w:pPr>
    </w:p>
    <w:p w14:paraId="3398D462" w14:textId="62E2EE1E" w:rsidR="00AD233E" w:rsidRPr="001621C1" w:rsidRDefault="00CF74D9">
      <w:pPr>
        <w:spacing w:after="0"/>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M</w:t>
      </w:r>
      <w:r w:rsidRPr="008440C3">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Jennifer</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Ford parl</w:t>
      </w:r>
      <w:r w:rsidR="008440C3">
        <w:rPr>
          <w:rFonts w:ascii="Times New Roman" w:eastAsia="Times New Roman" w:hAnsi="Times New Roman" w:cs="Times New Roman"/>
          <w:sz w:val="24"/>
          <w:szCs w:val="24"/>
          <w:lang w:val="fr-CA"/>
        </w:rPr>
        <w:t>e</w:t>
      </w:r>
      <w:r w:rsidRPr="001621C1">
        <w:rPr>
          <w:rFonts w:ascii="Times New Roman" w:eastAsia="Times New Roman" w:hAnsi="Times New Roman" w:cs="Times New Roman"/>
          <w:sz w:val="24"/>
          <w:szCs w:val="24"/>
          <w:lang w:val="fr-CA"/>
        </w:rPr>
        <w:t xml:space="preserve"> des mesures de gestion des pêches </w:t>
      </w:r>
      <w:r w:rsidR="008440C3">
        <w:rPr>
          <w:rFonts w:ascii="Times New Roman" w:eastAsia="Times New Roman" w:hAnsi="Times New Roman" w:cs="Times New Roman"/>
          <w:sz w:val="24"/>
          <w:szCs w:val="24"/>
          <w:lang w:val="fr-CA"/>
        </w:rPr>
        <w:t xml:space="preserve">relatives à la protection de </w:t>
      </w:r>
      <w:r w:rsidR="00E558BD">
        <w:rPr>
          <w:rFonts w:ascii="Times New Roman" w:eastAsia="Times New Roman" w:hAnsi="Times New Roman" w:cs="Times New Roman"/>
          <w:sz w:val="24"/>
          <w:szCs w:val="24"/>
          <w:lang w:val="fr-CA"/>
        </w:rPr>
        <w:t>la baleine noire de l’Atlantique Nord</w:t>
      </w:r>
      <w:r w:rsidR="008440C3">
        <w:rPr>
          <w:rFonts w:ascii="Times New Roman" w:eastAsia="Times New Roman" w:hAnsi="Times New Roman" w:cs="Times New Roman"/>
          <w:sz w:val="24"/>
          <w:szCs w:val="24"/>
          <w:lang w:val="fr-CA"/>
        </w:rPr>
        <w:t xml:space="preserve"> au Canada</w:t>
      </w:r>
      <w:r w:rsidRPr="001621C1">
        <w:rPr>
          <w:rFonts w:ascii="Times New Roman" w:eastAsia="Times New Roman" w:hAnsi="Times New Roman" w:cs="Times New Roman"/>
          <w:sz w:val="24"/>
          <w:szCs w:val="24"/>
          <w:lang w:val="fr-CA"/>
        </w:rPr>
        <w:t xml:space="preserve">. Le </w:t>
      </w:r>
      <w:r w:rsidR="008440C3">
        <w:rPr>
          <w:rFonts w:ascii="Times New Roman" w:eastAsia="Times New Roman" w:hAnsi="Times New Roman" w:cs="Times New Roman"/>
          <w:sz w:val="24"/>
          <w:szCs w:val="24"/>
          <w:lang w:val="fr-CA"/>
        </w:rPr>
        <w:t>pays c</w:t>
      </w:r>
      <w:r w:rsidRPr="001621C1">
        <w:rPr>
          <w:rFonts w:ascii="Times New Roman" w:eastAsia="Times New Roman" w:hAnsi="Times New Roman" w:cs="Times New Roman"/>
          <w:sz w:val="24"/>
          <w:szCs w:val="24"/>
          <w:lang w:val="fr-CA"/>
        </w:rPr>
        <w:t>ontinue de mettre en œuvre des mesures de gestion des pêches, notamment l</w:t>
      </w:r>
      <w:r w:rsidR="008440C3">
        <w:rPr>
          <w:rFonts w:ascii="Times New Roman" w:eastAsia="Times New Roman" w:hAnsi="Times New Roman" w:cs="Times New Roman"/>
          <w:sz w:val="24"/>
          <w:szCs w:val="24"/>
          <w:lang w:val="fr-CA"/>
        </w:rPr>
        <w:t>e</w:t>
      </w:r>
      <w:r w:rsidRPr="001621C1">
        <w:rPr>
          <w:rFonts w:ascii="Times New Roman" w:eastAsia="Times New Roman" w:hAnsi="Times New Roman" w:cs="Times New Roman"/>
          <w:sz w:val="24"/>
          <w:szCs w:val="24"/>
          <w:lang w:val="fr-CA"/>
        </w:rPr>
        <w:t xml:space="preserve"> protocole de fermeture des zones dynamiques. M</w:t>
      </w:r>
      <w:r w:rsidRPr="008440C3">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Ford </w:t>
      </w:r>
      <w:r w:rsidR="008440C3">
        <w:rPr>
          <w:rFonts w:ascii="Times New Roman" w:eastAsia="Times New Roman" w:hAnsi="Times New Roman" w:cs="Times New Roman"/>
          <w:sz w:val="24"/>
          <w:szCs w:val="24"/>
          <w:lang w:val="fr-CA"/>
        </w:rPr>
        <w:t>annonce</w:t>
      </w:r>
      <w:r w:rsidRPr="001621C1">
        <w:rPr>
          <w:rFonts w:ascii="Times New Roman" w:eastAsia="Times New Roman" w:hAnsi="Times New Roman" w:cs="Times New Roman"/>
          <w:sz w:val="24"/>
          <w:szCs w:val="24"/>
          <w:lang w:val="fr-CA"/>
        </w:rPr>
        <w:t xml:space="preserve"> un changement au protocole de fermeture pour 2021</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dans la zone dynamique du golfe du Saint</w:t>
      </w:r>
      <w:r w:rsidR="00754659">
        <w:rPr>
          <w:rFonts w:ascii="Times New Roman" w:eastAsia="Times New Roman" w:hAnsi="Times New Roman" w:cs="Times New Roman"/>
          <w:sz w:val="24"/>
          <w:szCs w:val="24"/>
          <w:lang w:val="fr-CA"/>
        </w:rPr>
        <w:noBreakHyphen/>
      </w:r>
      <w:r w:rsidRPr="001621C1">
        <w:rPr>
          <w:rFonts w:ascii="Times New Roman" w:eastAsia="Times New Roman" w:hAnsi="Times New Roman" w:cs="Times New Roman"/>
          <w:sz w:val="24"/>
          <w:szCs w:val="24"/>
          <w:lang w:val="fr-CA"/>
        </w:rPr>
        <w:t xml:space="preserve">Laurent, si </w:t>
      </w:r>
      <w:r w:rsidR="00E558BD">
        <w:rPr>
          <w:rFonts w:ascii="Times New Roman" w:eastAsia="Times New Roman" w:hAnsi="Times New Roman" w:cs="Times New Roman"/>
          <w:sz w:val="24"/>
          <w:szCs w:val="24"/>
          <w:lang w:val="fr-CA"/>
        </w:rPr>
        <w:t>une baleine noire de l’Atlantique Nord</w:t>
      </w:r>
      <w:r w:rsidRPr="001621C1">
        <w:rPr>
          <w:rFonts w:ascii="Times New Roman" w:eastAsia="Times New Roman" w:hAnsi="Times New Roman" w:cs="Times New Roman"/>
          <w:sz w:val="24"/>
          <w:szCs w:val="24"/>
          <w:lang w:val="fr-CA"/>
        </w:rPr>
        <w:t xml:space="preserve"> est détectée à nouveau lors des jours</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9 à</w:t>
      </w:r>
      <w:r w:rsidR="004C6067">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15 d</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une période de fermeture, chaque quadrilatère correspondant sera fermé de façon saisonnière jusqu</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au 15</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novembre</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w:t>
      </w:r>
      <w:r w:rsidR="009327BE" w:rsidRPr="001621C1">
        <w:rPr>
          <w:rFonts w:ascii="Times New Roman" w:eastAsia="Times New Roman" w:hAnsi="Times New Roman" w:cs="Times New Roman"/>
          <w:sz w:val="24"/>
          <w:szCs w:val="24"/>
          <w:lang w:val="fr-CA"/>
        </w:rPr>
        <w:t>. M</w:t>
      </w:r>
      <w:r w:rsidRPr="008440C3">
        <w:rPr>
          <w:rFonts w:ascii="Times New Roman" w:eastAsia="Times New Roman" w:hAnsi="Times New Roman" w:cs="Times New Roman"/>
          <w:sz w:val="24"/>
          <w:szCs w:val="24"/>
          <w:vertAlign w:val="superscript"/>
          <w:lang w:val="fr-CA"/>
        </w:rPr>
        <w:t>me</w:t>
      </w:r>
      <w:r w:rsidR="008440C3">
        <w:rPr>
          <w:rFonts w:ascii="Times New Roman" w:eastAsia="Times New Roman" w:hAnsi="Times New Roman" w:cs="Times New Roman"/>
          <w:sz w:val="24"/>
          <w:szCs w:val="24"/>
          <w:lang w:val="fr-CA"/>
        </w:rPr>
        <w:t> </w:t>
      </w:r>
      <w:r w:rsidR="009327BE" w:rsidRPr="001621C1">
        <w:rPr>
          <w:rFonts w:ascii="Times New Roman" w:eastAsia="Times New Roman" w:hAnsi="Times New Roman" w:cs="Times New Roman"/>
          <w:sz w:val="24"/>
          <w:szCs w:val="24"/>
          <w:lang w:val="fr-CA"/>
        </w:rPr>
        <w:t xml:space="preserve">Ford </w:t>
      </w:r>
      <w:r w:rsidR="000964A2" w:rsidRPr="001621C1">
        <w:rPr>
          <w:rFonts w:ascii="Times New Roman" w:eastAsia="Times New Roman" w:hAnsi="Times New Roman" w:cs="Times New Roman"/>
          <w:sz w:val="24"/>
          <w:szCs w:val="24"/>
          <w:lang w:val="fr-CA"/>
        </w:rPr>
        <w:t>rappelle que la date limite pour la mise en œuvre des modifications aux engins fixes non surveillés et aux casiers a été reportée au 1</w:t>
      </w:r>
      <w:r w:rsidR="000964A2" w:rsidRPr="001621C1">
        <w:rPr>
          <w:rFonts w:ascii="Times New Roman" w:eastAsia="Times New Roman" w:hAnsi="Times New Roman" w:cs="Times New Roman"/>
          <w:sz w:val="24"/>
          <w:szCs w:val="24"/>
          <w:vertAlign w:val="superscript"/>
          <w:lang w:val="fr-CA"/>
        </w:rPr>
        <w:t>er</w:t>
      </w:r>
      <w:r w:rsidR="008440C3">
        <w:rPr>
          <w:rFonts w:ascii="Times New Roman" w:eastAsia="Times New Roman" w:hAnsi="Times New Roman" w:cs="Times New Roman"/>
          <w:sz w:val="24"/>
          <w:szCs w:val="24"/>
          <w:lang w:val="fr-CA"/>
        </w:rPr>
        <w:t> </w:t>
      </w:r>
      <w:r w:rsidR="000964A2" w:rsidRPr="001621C1">
        <w:rPr>
          <w:rFonts w:ascii="Times New Roman" w:eastAsia="Times New Roman" w:hAnsi="Times New Roman" w:cs="Times New Roman"/>
          <w:sz w:val="24"/>
          <w:szCs w:val="24"/>
          <w:lang w:val="fr-CA"/>
        </w:rPr>
        <w:t>janvier</w:t>
      </w:r>
      <w:r w:rsidR="00803B52">
        <w:rPr>
          <w:rFonts w:ascii="Times New Roman" w:eastAsia="Times New Roman" w:hAnsi="Times New Roman" w:cs="Times New Roman"/>
          <w:sz w:val="24"/>
          <w:szCs w:val="24"/>
          <w:lang w:val="fr-CA"/>
        </w:rPr>
        <w:t> </w:t>
      </w:r>
      <w:r w:rsidR="000964A2" w:rsidRPr="001621C1">
        <w:rPr>
          <w:rFonts w:ascii="Times New Roman" w:eastAsia="Times New Roman" w:hAnsi="Times New Roman" w:cs="Times New Roman"/>
          <w:sz w:val="24"/>
          <w:szCs w:val="24"/>
          <w:lang w:val="fr-CA"/>
        </w:rPr>
        <w:t>2023, en raison de la pandémie de COVID</w:t>
      </w:r>
      <w:r w:rsidR="00754659">
        <w:rPr>
          <w:rFonts w:ascii="Times New Roman" w:eastAsia="Times New Roman" w:hAnsi="Times New Roman" w:cs="Times New Roman"/>
          <w:sz w:val="24"/>
          <w:szCs w:val="24"/>
          <w:lang w:val="fr-CA"/>
        </w:rPr>
        <w:noBreakHyphen/>
      </w:r>
      <w:r w:rsidR="000964A2" w:rsidRPr="001621C1">
        <w:rPr>
          <w:rFonts w:ascii="Times New Roman" w:eastAsia="Times New Roman" w:hAnsi="Times New Roman" w:cs="Times New Roman"/>
          <w:sz w:val="24"/>
          <w:szCs w:val="24"/>
          <w:lang w:val="fr-CA"/>
        </w:rPr>
        <w:t xml:space="preserve">19. Enfin, </w:t>
      </w:r>
      <w:r w:rsidR="008440C3">
        <w:rPr>
          <w:rFonts w:ascii="Times New Roman" w:eastAsia="Times New Roman" w:hAnsi="Times New Roman" w:cs="Times New Roman"/>
          <w:sz w:val="24"/>
          <w:szCs w:val="24"/>
          <w:lang w:val="fr-CA"/>
        </w:rPr>
        <w:t>elle signale q</w:t>
      </w:r>
      <w:r w:rsidR="000964A2" w:rsidRPr="001621C1">
        <w:rPr>
          <w:rFonts w:ascii="Times New Roman" w:eastAsia="Times New Roman" w:hAnsi="Times New Roman" w:cs="Times New Roman"/>
          <w:sz w:val="24"/>
          <w:szCs w:val="24"/>
          <w:lang w:val="fr-CA"/>
        </w:rPr>
        <w:t>ue le programme du MPO portant sur les engins fantômes sera élargi en</w:t>
      </w:r>
      <w:r w:rsidR="004C6067">
        <w:rPr>
          <w:rFonts w:ascii="Times New Roman" w:eastAsia="Times New Roman" w:hAnsi="Times New Roman" w:cs="Times New Roman"/>
          <w:sz w:val="24"/>
          <w:szCs w:val="24"/>
          <w:lang w:val="fr-CA"/>
        </w:rPr>
        <w:t> </w:t>
      </w:r>
      <w:r w:rsidR="000964A2" w:rsidRPr="001621C1">
        <w:rPr>
          <w:rFonts w:ascii="Times New Roman" w:eastAsia="Times New Roman" w:hAnsi="Times New Roman" w:cs="Times New Roman"/>
          <w:sz w:val="24"/>
          <w:szCs w:val="24"/>
          <w:lang w:val="fr-CA"/>
        </w:rPr>
        <w:t>2022</w:t>
      </w:r>
      <w:r w:rsidR="009327BE" w:rsidRPr="001621C1">
        <w:rPr>
          <w:rFonts w:ascii="Times New Roman" w:eastAsia="Times New Roman" w:hAnsi="Times New Roman" w:cs="Times New Roman"/>
          <w:sz w:val="24"/>
          <w:szCs w:val="24"/>
          <w:lang w:val="fr-CA"/>
        </w:rPr>
        <w:t xml:space="preserve">. </w:t>
      </w:r>
      <w:r w:rsidR="000964A2" w:rsidRPr="001621C1">
        <w:rPr>
          <w:rFonts w:ascii="Times New Roman" w:eastAsia="Times New Roman" w:hAnsi="Times New Roman" w:cs="Times New Roman"/>
          <w:sz w:val="24"/>
          <w:szCs w:val="24"/>
          <w:lang w:val="fr-CA"/>
        </w:rPr>
        <w:t>Le Programme de contributions pour soutenir des solutions durables en matière de pêche et la récupération des engins de pêche (ou Fonds pour les engins fantômes) vise à</w:t>
      </w:r>
      <w:r w:rsidR="008440C3">
        <w:rPr>
          <w:rFonts w:ascii="Times New Roman" w:eastAsia="Times New Roman" w:hAnsi="Times New Roman" w:cs="Times New Roman"/>
          <w:sz w:val="24"/>
          <w:szCs w:val="24"/>
          <w:lang w:val="fr-CA"/>
        </w:rPr>
        <w:t> </w:t>
      </w:r>
      <w:r w:rsidR="009327BE" w:rsidRPr="001621C1">
        <w:rPr>
          <w:rFonts w:ascii="Times New Roman" w:eastAsia="Times New Roman" w:hAnsi="Times New Roman" w:cs="Times New Roman"/>
          <w:sz w:val="24"/>
          <w:szCs w:val="24"/>
          <w:lang w:val="fr-CA"/>
        </w:rPr>
        <w:t>: 1)</w:t>
      </w:r>
      <w:r w:rsidR="004C6067">
        <w:rPr>
          <w:rFonts w:ascii="Times New Roman" w:eastAsia="Times New Roman" w:hAnsi="Times New Roman" w:cs="Times New Roman"/>
          <w:sz w:val="24"/>
          <w:szCs w:val="24"/>
          <w:lang w:val="fr-CA"/>
        </w:rPr>
        <w:t> </w:t>
      </w:r>
      <w:r w:rsidR="000964A2" w:rsidRPr="001621C1">
        <w:rPr>
          <w:rFonts w:ascii="Times New Roman" w:eastAsia="Times New Roman" w:hAnsi="Times New Roman" w:cs="Times New Roman"/>
          <w:sz w:val="24"/>
          <w:szCs w:val="24"/>
          <w:lang w:val="fr-CA"/>
        </w:rPr>
        <w:t xml:space="preserve">récupérer ou </w:t>
      </w:r>
      <w:r w:rsidR="000964A2" w:rsidRPr="001621C1">
        <w:rPr>
          <w:rFonts w:ascii="Times New Roman" w:eastAsia="Times New Roman" w:hAnsi="Times New Roman" w:cs="Times New Roman"/>
          <w:iCs/>
          <w:sz w:val="24"/>
          <w:szCs w:val="24"/>
          <w:lang w:val="fr-CA"/>
        </w:rPr>
        <w:t>éliminer les engins</w:t>
      </w:r>
      <w:r w:rsidR="000964A2" w:rsidRPr="001621C1">
        <w:rPr>
          <w:rFonts w:ascii="Times New Roman" w:eastAsia="Times New Roman" w:hAnsi="Times New Roman" w:cs="Times New Roman"/>
          <w:sz w:val="24"/>
          <w:szCs w:val="24"/>
          <w:lang w:val="fr-CA"/>
        </w:rPr>
        <w:t xml:space="preserve"> de pêche </w:t>
      </w:r>
      <w:r w:rsidR="000964A2" w:rsidRPr="001621C1">
        <w:rPr>
          <w:rFonts w:ascii="Times New Roman" w:eastAsia="Times New Roman" w:hAnsi="Times New Roman" w:cs="Times New Roman"/>
          <w:iCs/>
          <w:sz w:val="24"/>
          <w:szCs w:val="24"/>
          <w:lang w:val="fr-CA"/>
        </w:rPr>
        <w:t>fantômes</w:t>
      </w:r>
      <w:r w:rsidR="000964A2" w:rsidRPr="001621C1">
        <w:rPr>
          <w:rFonts w:ascii="Times New Roman" w:eastAsia="Times New Roman" w:hAnsi="Times New Roman" w:cs="Times New Roman"/>
          <w:sz w:val="24"/>
          <w:szCs w:val="24"/>
          <w:lang w:val="fr-CA"/>
        </w:rPr>
        <w:t>;</w:t>
      </w:r>
      <w:r w:rsidR="004620FD" w:rsidRPr="001621C1">
        <w:rPr>
          <w:rFonts w:ascii="Times New Roman" w:eastAsia="Times New Roman" w:hAnsi="Times New Roman" w:cs="Times New Roman"/>
          <w:sz w:val="24"/>
          <w:szCs w:val="24"/>
          <w:lang w:val="fr-CA"/>
        </w:rPr>
        <w:t xml:space="preserve"> 2)</w:t>
      </w:r>
      <w:r w:rsidR="004C6067">
        <w:rPr>
          <w:rFonts w:ascii="Times New Roman" w:eastAsia="Times New Roman" w:hAnsi="Times New Roman" w:cs="Times New Roman"/>
          <w:sz w:val="24"/>
          <w:szCs w:val="24"/>
          <w:lang w:val="fr-CA"/>
        </w:rPr>
        <w:t> </w:t>
      </w:r>
      <w:r w:rsidR="000964A2" w:rsidRPr="001621C1">
        <w:rPr>
          <w:rFonts w:ascii="Times New Roman" w:eastAsia="Times New Roman" w:hAnsi="Times New Roman" w:cs="Times New Roman"/>
          <w:iCs/>
          <w:sz w:val="24"/>
          <w:szCs w:val="24"/>
          <w:lang w:val="fr-CA"/>
        </w:rPr>
        <w:t>investir dans des</w:t>
      </w:r>
      <w:r w:rsidR="000964A2" w:rsidRPr="001621C1">
        <w:rPr>
          <w:rFonts w:ascii="Times New Roman" w:eastAsia="Times New Roman" w:hAnsi="Times New Roman" w:cs="Times New Roman"/>
          <w:sz w:val="24"/>
          <w:szCs w:val="24"/>
          <w:lang w:val="fr-CA"/>
        </w:rPr>
        <w:t xml:space="preserve"> </w:t>
      </w:r>
      <w:r w:rsidR="000964A2" w:rsidRPr="001621C1">
        <w:rPr>
          <w:rFonts w:ascii="Times New Roman" w:eastAsia="Times New Roman" w:hAnsi="Times New Roman" w:cs="Times New Roman"/>
          <w:iCs/>
          <w:sz w:val="24"/>
          <w:szCs w:val="24"/>
          <w:lang w:val="fr-CA"/>
        </w:rPr>
        <w:t>technologies</w:t>
      </w:r>
      <w:r w:rsidR="000964A2" w:rsidRPr="001621C1">
        <w:rPr>
          <w:rFonts w:ascii="Times New Roman" w:eastAsia="Times New Roman" w:hAnsi="Times New Roman" w:cs="Times New Roman"/>
          <w:sz w:val="24"/>
          <w:szCs w:val="24"/>
          <w:lang w:val="fr-CA"/>
        </w:rPr>
        <w:t xml:space="preserve"> </w:t>
      </w:r>
      <w:r w:rsidR="004620FD" w:rsidRPr="001621C1">
        <w:rPr>
          <w:rFonts w:ascii="Times New Roman" w:eastAsia="Times New Roman" w:hAnsi="Times New Roman" w:cs="Times New Roman"/>
          <w:iCs/>
          <w:sz w:val="24"/>
          <w:szCs w:val="24"/>
          <w:lang w:val="fr-CA"/>
        </w:rPr>
        <w:t>innovantes</w:t>
      </w:r>
      <w:r w:rsidR="004620FD" w:rsidRPr="001621C1">
        <w:rPr>
          <w:rFonts w:ascii="Times New Roman" w:eastAsia="Times New Roman" w:hAnsi="Times New Roman" w:cs="Times New Roman"/>
          <w:sz w:val="24"/>
          <w:szCs w:val="24"/>
          <w:lang w:val="fr-CA"/>
        </w:rPr>
        <w:t xml:space="preserve"> en matière </w:t>
      </w:r>
      <w:r w:rsidR="000964A2" w:rsidRPr="001621C1">
        <w:rPr>
          <w:rFonts w:ascii="Times New Roman" w:eastAsia="Times New Roman" w:hAnsi="Times New Roman" w:cs="Times New Roman"/>
          <w:sz w:val="24"/>
          <w:szCs w:val="24"/>
          <w:lang w:val="fr-CA"/>
        </w:rPr>
        <w:t>d</w:t>
      </w:r>
      <w:r w:rsidR="008440C3">
        <w:rPr>
          <w:rFonts w:ascii="Times New Roman" w:eastAsia="Times New Roman" w:hAnsi="Times New Roman" w:cs="Times New Roman"/>
          <w:sz w:val="24"/>
          <w:szCs w:val="24"/>
          <w:lang w:val="fr-CA"/>
        </w:rPr>
        <w:t>’</w:t>
      </w:r>
      <w:r w:rsidR="000964A2" w:rsidRPr="001621C1">
        <w:rPr>
          <w:rFonts w:ascii="Times New Roman" w:eastAsia="Times New Roman" w:hAnsi="Times New Roman" w:cs="Times New Roman"/>
          <w:iCs/>
          <w:sz w:val="24"/>
          <w:szCs w:val="24"/>
          <w:lang w:val="fr-CA"/>
        </w:rPr>
        <w:t>engins</w:t>
      </w:r>
      <w:r w:rsidR="000964A2" w:rsidRPr="001621C1">
        <w:rPr>
          <w:rFonts w:ascii="Times New Roman" w:eastAsia="Times New Roman" w:hAnsi="Times New Roman" w:cs="Times New Roman"/>
          <w:sz w:val="24"/>
          <w:szCs w:val="24"/>
          <w:lang w:val="fr-CA"/>
        </w:rPr>
        <w:t>;</w:t>
      </w:r>
      <w:r w:rsidR="008440C3">
        <w:rPr>
          <w:rFonts w:ascii="Times New Roman" w:eastAsia="Times New Roman" w:hAnsi="Times New Roman" w:cs="Times New Roman"/>
          <w:sz w:val="24"/>
          <w:szCs w:val="24"/>
          <w:lang w:val="fr-CA"/>
        </w:rPr>
        <w:t xml:space="preserve"> </w:t>
      </w:r>
      <w:r w:rsidR="004620FD" w:rsidRPr="001621C1">
        <w:rPr>
          <w:rFonts w:ascii="Times New Roman" w:eastAsia="Times New Roman" w:hAnsi="Times New Roman" w:cs="Times New Roman"/>
          <w:sz w:val="24"/>
          <w:szCs w:val="24"/>
          <w:lang w:val="fr-CA"/>
        </w:rPr>
        <w:t>3)</w:t>
      </w:r>
      <w:r w:rsidR="004C6067">
        <w:rPr>
          <w:rFonts w:ascii="Times New Roman" w:eastAsia="Times New Roman" w:hAnsi="Times New Roman" w:cs="Times New Roman"/>
          <w:sz w:val="24"/>
          <w:szCs w:val="24"/>
          <w:lang w:val="fr-CA"/>
        </w:rPr>
        <w:t> </w:t>
      </w:r>
      <w:r w:rsidR="000964A2" w:rsidRPr="001621C1">
        <w:rPr>
          <w:rFonts w:ascii="Times New Roman" w:eastAsia="Times New Roman" w:hAnsi="Times New Roman" w:cs="Times New Roman"/>
          <w:sz w:val="24"/>
          <w:szCs w:val="24"/>
          <w:lang w:val="fr-CA"/>
        </w:rPr>
        <w:t>encourager le leadership</w:t>
      </w:r>
      <w:r w:rsidR="004620FD" w:rsidRPr="001621C1">
        <w:rPr>
          <w:rFonts w:ascii="Times New Roman" w:eastAsia="Times New Roman" w:hAnsi="Times New Roman" w:cs="Times New Roman"/>
          <w:sz w:val="24"/>
          <w:szCs w:val="24"/>
          <w:lang w:val="fr-CA"/>
        </w:rPr>
        <w:t xml:space="preserve"> et la sensibilisation</w:t>
      </w:r>
      <w:r w:rsidR="008440C3">
        <w:rPr>
          <w:rFonts w:ascii="Times New Roman" w:eastAsia="Times New Roman" w:hAnsi="Times New Roman" w:cs="Times New Roman"/>
          <w:sz w:val="24"/>
          <w:szCs w:val="24"/>
          <w:lang w:val="fr-CA"/>
        </w:rPr>
        <w:t xml:space="preserve"> à l’échelle internationale</w:t>
      </w:r>
      <w:r w:rsidR="009327BE" w:rsidRPr="001621C1">
        <w:rPr>
          <w:rFonts w:ascii="Times New Roman" w:eastAsia="Times New Roman" w:hAnsi="Times New Roman" w:cs="Times New Roman"/>
          <w:sz w:val="24"/>
          <w:szCs w:val="24"/>
          <w:lang w:val="fr-CA"/>
        </w:rPr>
        <w:t>.</w:t>
      </w:r>
    </w:p>
    <w:p w14:paraId="09188068" w14:textId="77777777" w:rsidR="00AD233E" w:rsidRPr="001621C1" w:rsidRDefault="00AD233E">
      <w:pPr>
        <w:spacing w:after="0"/>
        <w:rPr>
          <w:rFonts w:ascii="Times New Roman" w:eastAsia="Times New Roman" w:hAnsi="Times New Roman" w:cs="Times New Roman"/>
          <w:sz w:val="24"/>
          <w:szCs w:val="24"/>
          <w:lang w:val="fr-CA"/>
        </w:rPr>
      </w:pPr>
    </w:p>
    <w:p w14:paraId="0C02D03B" w14:textId="5D267184" w:rsidR="00AD233E" w:rsidRPr="001621C1" w:rsidRDefault="000762B3">
      <w:pPr>
        <w:spacing w:after="0"/>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Mesure à prendre</w:t>
      </w:r>
      <w:r w:rsidR="008440C3">
        <w:rPr>
          <w:rFonts w:ascii="Times New Roman" w:eastAsia="Times New Roman" w:hAnsi="Times New Roman" w:cs="Times New Roman"/>
          <w:b/>
          <w:sz w:val="24"/>
          <w:szCs w:val="24"/>
          <w:lang w:val="fr-CA"/>
        </w:rPr>
        <w:t> </w:t>
      </w:r>
      <w:r w:rsidR="009327BE" w:rsidRPr="001621C1">
        <w:rPr>
          <w:rFonts w:ascii="Times New Roman" w:eastAsia="Times New Roman" w:hAnsi="Times New Roman" w:cs="Times New Roman"/>
          <w:b/>
          <w:sz w:val="24"/>
          <w:szCs w:val="24"/>
          <w:lang w:val="fr-CA"/>
        </w:rPr>
        <w:t xml:space="preserve">: </w:t>
      </w:r>
      <w:r w:rsidR="004620FD" w:rsidRPr="001621C1">
        <w:rPr>
          <w:rFonts w:ascii="Times New Roman" w:eastAsia="Times New Roman" w:hAnsi="Times New Roman" w:cs="Times New Roman"/>
          <w:b/>
          <w:sz w:val="24"/>
          <w:szCs w:val="24"/>
          <w:lang w:val="fr-CA"/>
        </w:rPr>
        <w:t xml:space="preserve">Les coprésidents du </w:t>
      </w:r>
      <w:r w:rsidR="008240C9">
        <w:rPr>
          <w:rFonts w:ascii="Times New Roman" w:eastAsia="Times New Roman" w:hAnsi="Times New Roman" w:cs="Times New Roman"/>
          <w:b/>
          <w:sz w:val="24"/>
          <w:szCs w:val="24"/>
          <w:lang w:val="fr-CA"/>
        </w:rPr>
        <w:t>Comité directeur</w:t>
      </w:r>
      <w:r w:rsidR="004620FD" w:rsidRPr="001621C1">
        <w:rPr>
          <w:rFonts w:ascii="Times New Roman" w:eastAsia="Times New Roman" w:hAnsi="Times New Roman" w:cs="Times New Roman"/>
          <w:b/>
          <w:sz w:val="24"/>
          <w:szCs w:val="24"/>
          <w:lang w:val="fr-CA"/>
        </w:rPr>
        <w:t xml:space="preserve"> doivent approuver les modifications proposées par le groupe de travail sur les espèces en péril à l’extérieur de la réunion</w:t>
      </w:r>
      <w:r w:rsidR="009327BE" w:rsidRPr="001621C1">
        <w:rPr>
          <w:rFonts w:ascii="Times New Roman" w:eastAsia="Times New Roman" w:hAnsi="Times New Roman" w:cs="Times New Roman"/>
          <w:b/>
          <w:sz w:val="24"/>
          <w:szCs w:val="24"/>
          <w:lang w:val="fr-CA"/>
        </w:rPr>
        <w:t>.</w:t>
      </w:r>
    </w:p>
    <w:p w14:paraId="62FB0E9F" w14:textId="77777777" w:rsidR="00AD233E" w:rsidRPr="001621C1" w:rsidRDefault="00AD233E">
      <w:pPr>
        <w:rPr>
          <w:rFonts w:ascii="Times New Roman" w:eastAsia="Times New Roman" w:hAnsi="Times New Roman" w:cs="Times New Roman"/>
          <w:b/>
          <w:sz w:val="24"/>
          <w:szCs w:val="24"/>
          <w:lang w:val="fr-CA"/>
        </w:rPr>
      </w:pPr>
    </w:p>
    <w:p w14:paraId="5DF9F4D5" w14:textId="26DDC679" w:rsidR="004620FD" w:rsidRPr="001621C1" w:rsidRDefault="004620FD">
      <w:pPr>
        <w:rPr>
          <w:rFonts w:ascii="Times New Roman" w:eastAsia="Times New Roman" w:hAnsi="Times New Roman" w:cs="Times New Roman"/>
          <w:b/>
          <w:sz w:val="24"/>
          <w:szCs w:val="24"/>
          <w:lang w:val="fr-CA"/>
        </w:rPr>
      </w:pPr>
      <w:r w:rsidRPr="001621C1">
        <w:rPr>
          <w:rFonts w:ascii="Times New Roman" w:eastAsia="Times New Roman" w:hAnsi="Times New Roman" w:cs="Times New Roman"/>
          <w:b/>
          <w:sz w:val="24"/>
          <w:szCs w:val="24"/>
          <w:lang w:val="fr-CA"/>
        </w:rPr>
        <w:t>Mot de la fin</w:t>
      </w:r>
    </w:p>
    <w:p w14:paraId="3A155BD3" w14:textId="52F48428" w:rsidR="004620FD" w:rsidRPr="001621C1" w:rsidRDefault="004620FD" w:rsidP="004620FD">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lastRenderedPageBreak/>
        <w:t>MM.</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 xml:space="preserve">Wentzell et Pentony remercient tous les participants pour le travail préparatoire </w:t>
      </w:r>
      <w:r w:rsidR="004909EA" w:rsidRPr="001621C1">
        <w:rPr>
          <w:rFonts w:ascii="Times New Roman" w:eastAsia="Times New Roman" w:hAnsi="Times New Roman" w:cs="Times New Roman"/>
          <w:sz w:val="24"/>
          <w:szCs w:val="24"/>
          <w:lang w:val="fr-CA"/>
        </w:rPr>
        <w:t xml:space="preserve">qu’ils ont effectué, assurant ainsi </w:t>
      </w:r>
      <w:r w:rsidRPr="001621C1">
        <w:rPr>
          <w:rFonts w:ascii="Times New Roman" w:eastAsia="Times New Roman" w:hAnsi="Times New Roman" w:cs="Times New Roman"/>
          <w:sz w:val="24"/>
          <w:szCs w:val="24"/>
          <w:lang w:val="fr-CA"/>
        </w:rPr>
        <w:t>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efficacité de la réunion du </w:t>
      </w:r>
      <w:r w:rsidR="008240C9">
        <w:rPr>
          <w:rFonts w:ascii="Times New Roman" w:eastAsia="Times New Roman" w:hAnsi="Times New Roman" w:cs="Times New Roman"/>
          <w:sz w:val="24"/>
          <w:szCs w:val="24"/>
          <w:lang w:val="fr-CA"/>
        </w:rPr>
        <w:t>Comité directeur</w:t>
      </w:r>
      <w:r w:rsidRPr="001621C1">
        <w:rPr>
          <w:rFonts w:ascii="Times New Roman" w:eastAsia="Times New Roman" w:hAnsi="Times New Roman" w:cs="Times New Roman"/>
          <w:sz w:val="24"/>
          <w:szCs w:val="24"/>
          <w:lang w:val="fr-CA"/>
        </w:rPr>
        <w:t>. M.</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Pentony poursui</w:t>
      </w:r>
      <w:r w:rsidR="004909EA" w:rsidRPr="001621C1">
        <w:rPr>
          <w:rFonts w:ascii="Times New Roman" w:eastAsia="Times New Roman" w:hAnsi="Times New Roman" w:cs="Times New Roman"/>
          <w:sz w:val="24"/>
          <w:szCs w:val="24"/>
          <w:lang w:val="fr-CA"/>
        </w:rPr>
        <w:t>t</w:t>
      </w:r>
      <w:r w:rsidRPr="001621C1">
        <w:rPr>
          <w:rFonts w:ascii="Times New Roman" w:eastAsia="Times New Roman" w:hAnsi="Times New Roman" w:cs="Times New Roman"/>
          <w:sz w:val="24"/>
          <w:szCs w:val="24"/>
          <w:lang w:val="fr-CA"/>
        </w:rPr>
        <w:t xml:space="preserve"> en reconnaissant l</w:t>
      </w:r>
      <w:r w:rsidR="008440C3">
        <w:rPr>
          <w:rFonts w:ascii="Times New Roman" w:eastAsia="Times New Roman" w:hAnsi="Times New Roman" w:cs="Times New Roman"/>
          <w:sz w:val="24"/>
          <w:szCs w:val="24"/>
          <w:lang w:val="fr-CA"/>
        </w:rPr>
        <w:t>’</w:t>
      </w:r>
      <w:r w:rsidRPr="001621C1">
        <w:rPr>
          <w:rFonts w:ascii="Times New Roman" w:eastAsia="Times New Roman" w:hAnsi="Times New Roman" w:cs="Times New Roman"/>
          <w:sz w:val="24"/>
          <w:szCs w:val="24"/>
          <w:lang w:val="fr-CA"/>
        </w:rPr>
        <w:t xml:space="preserve">importance des efforts de collaboration concernant </w:t>
      </w:r>
      <w:r w:rsidR="00E558BD">
        <w:rPr>
          <w:rFonts w:ascii="Times New Roman" w:eastAsia="Times New Roman" w:hAnsi="Times New Roman" w:cs="Times New Roman"/>
          <w:sz w:val="24"/>
          <w:szCs w:val="24"/>
          <w:lang w:val="fr-CA"/>
        </w:rPr>
        <w:t>la baleine noire de l’Atlantique Nord</w:t>
      </w:r>
      <w:r w:rsidR="004909EA" w:rsidRPr="001621C1">
        <w:rPr>
          <w:rFonts w:ascii="Times New Roman" w:eastAsia="Times New Roman" w:hAnsi="Times New Roman" w:cs="Times New Roman"/>
          <w:sz w:val="24"/>
          <w:szCs w:val="24"/>
          <w:lang w:val="fr-CA"/>
        </w:rPr>
        <w:t xml:space="preserve">, </w:t>
      </w:r>
      <w:r w:rsidRPr="001621C1">
        <w:rPr>
          <w:rFonts w:ascii="Times New Roman" w:eastAsia="Times New Roman" w:hAnsi="Times New Roman" w:cs="Times New Roman"/>
          <w:sz w:val="24"/>
          <w:szCs w:val="24"/>
          <w:lang w:val="fr-CA"/>
        </w:rPr>
        <w:t>avant de clore la réunion.</w:t>
      </w:r>
    </w:p>
    <w:p w14:paraId="6F4268E5" w14:textId="33B81887" w:rsidR="00AD233E" w:rsidRPr="001621C1" w:rsidRDefault="004620FD" w:rsidP="004620FD">
      <w:pPr>
        <w:rPr>
          <w:rFonts w:ascii="Times New Roman" w:eastAsia="Times New Roman" w:hAnsi="Times New Roman" w:cs="Times New Roman"/>
          <w:sz w:val="24"/>
          <w:szCs w:val="24"/>
          <w:lang w:val="fr-CA"/>
        </w:rPr>
      </w:pPr>
      <w:r w:rsidRPr="001621C1">
        <w:rPr>
          <w:rFonts w:ascii="Times New Roman" w:eastAsia="Times New Roman" w:hAnsi="Times New Roman" w:cs="Times New Roman"/>
          <w:sz w:val="24"/>
          <w:szCs w:val="24"/>
          <w:lang w:val="fr-CA"/>
        </w:rPr>
        <w:t>La prochaine réunion est prévue le 14</w:t>
      </w:r>
      <w:r w:rsidR="008440C3">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octobre</w:t>
      </w:r>
      <w:r w:rsidR="00803B52">
        <w:rPr>
          <w:rFonts w:ascii="Times New Roman" w:eastAsia="Times New Roman" w:hAnsi="Times New Roman" w:cs="Times New Roman"/>
          <w:sz w:val="24"/>
          <w:szCs w:val="24"/>
          <w:lang w:val="fr-CA"/>
        </w:rPr>
        <w:t> </w:t>
      </w:r>
      <w:r w:rsidRPr="001621C1">
        <w:rPr>
          <w:rFonts w:ascii="Times New Roman" w:eastAsia="Times New Roman" w:hAnsi="Times New Roman" w:cs="Times New Roman"/>
          <w:sz w:val="24"/>
          <w:szCs w:val="24"/>
          <w:lang w:val="fr-CA"/>
        </w:rPr>
        <w:t>2021</w:t>
      </w:r>
      <w:r w:rsidR="008440C3">
        <w:rPr>
          <w:rFonts w:ascii="Times New Roman" w:eastAsia="Times New Roman" w:hAnsi="Times New Roman" w:cs="Times New Roman"/>
          <w:sz w:val="24"/>
          <w:szCs w:val="24"/>
          <w:lang w:val="fr-CA"/>
        </w:rPr>
        <w:t>.</w:t>
      </w:r>
    </w:p>
    <w:sectPr w:rsidR="00AD233E" w:rsidRPr="001621C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634A6" w14:textId="77777777" w:rsidR="007252DB" w:rsidRDefault="007252DB">
      <w:pPr>
        <w:spacing w:after="0" w:line="240" w:lineRule="auto"/>
      </w:pPr>
      <w:r>
        <w:separator/>
      </w:r>
    </w:p>
  </w:endnote>
  <w:endnote w:type="continuationSeparator" w:id="0">
    <w:p w14:paraId="0B2163B5" w14:textId="77777777" w:rsidR="007252DB" w:rsidRDefault="0072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575BA" w14:textId="77777777" w:rsidR="007252DB" w:rsidRDefault="007252DB">
      <w:pPr>
        <w:spacing w:after="0" w:line="240" w:lineRule="auto"/>
      </w:pPr>
      <w:r>
        <w:separator/>
      </w:r>
    </w:p>
  </w:footnote>
  <w:footnote w:type="continuationSeparator" w:id="0">
    <w:p w14:paraId="1C72AD53" w14:textId="77777777" w:rsidR="007252DB" w:rsidRDefault="00725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3E"/>
    <w:rsid w:val="00002FA0"/>
    <w:rsid w:val="000040AF"/>
    <w:rsid w:val="00024DDC"/>
    <w:rsid w:val="00024FEF"/>
    <w:rsid w:val="000416DF"/>
    <w:rsid w:val="000456B9"/>
    <w:rsid w:val="00047A6A"/>
    <w:rsid w:val="000762B3"/>
    <w:rsid w:val="000964A2"/>
    <w:rsid w:val="000A3558"/>
    <w:rsid w:val="000B65BC"/>
    <w:rsid w:val="000D5C27"/>
    <w:rsid w:val="000E7FCB"/>
    <w:rsid w:val="000F73A9"/>
    <w:rsid w:val="0010278A"/>
    <w:rsid w:val="00102A6C"/>
    <w:rsid w:val="00111697"/>
    <w:rsid w:val="00124F0A"/>
    <w:rsid w:val="00127ADB"/>
    <w:rsid w:val="00140245"/>
    <w:rsid w:val="001621C1"/>
    <w:rsid w:val="001842AF"/>
    <w:rsid w:val="00184A61"/>
    <w:rsid w:val="001D4275"/>
    <w:rsid w:val="001D4944"/>
    <w:rsid w:val="001F1281"/>
    <w:rsid w:val="002102D8"/>
    <w:rsid w:val="00220B3F"/>
    <w:rsid w:val="002904FE"/>
    <w:rsid w:val="002A0C8F"/>
    <w:rsid w:val="002A1582"/>
    <w:rsid w:val="002A4DCB"/>
    <w:rsid w:val="002E4F1C"/>
    <w:rsid w:val="002E7064"/>
    <w:rsid w:val="0031460E"/>
    <w:rsid w:val="0036122F"/>
    <w:rsid w:val="0036771E"/>
    <w:rsid w:val="0037547E"/>
    <w:rsid w:val="003B0A10"/>
    <w:rsid w:val="003C6E08"/>
    <w:rsid w:val="00411824"/>
    <w:rsid w:val="004620FD"/>
    <w:rsid w:val="004909EA"/>
    <w:rsid w:val="004B3FFA"/>
    <w:rsid w:val="004C0170"/>
    <w:rsid w:val="004C6067"/>
    <w:rsid w:val="004D6DC7"/>
    <w:rsid w:val="004E5B59"/>
    <w:rsid w:val="004F4458"/>
    <w:rsid w:val="00500A3D"/>
    <w:rsid w:val="00551A39"/>
    <w:rsid w:val="00553ACD"/>
    <w:rsid w:val="00593A97"/>
    <w:rsid w:val="005B4794"/>
    <w:rsid w:val="005B5A36"/>
    <w:rsid w:val="005F2F06"/>
    <w:rsid w:val="00611E44"/>
    <w:rsid w:val="0064055F"/>
    <w:rsid w:val="0065119C"/>
    <w:rsid w:val="006701F3"/>
    <w:rsid w:val="00674FCB"/>
    <w:rsid w:val="006A026F"/>
    <w:rsid w:val="006A2340"/>
    <w:rsid w:val="006B2E95"/>
    <w:rsid w:val="006C5498"/>
    <w:rsid w:val="006C69D6"/>
    <w:rsid w:val="006F555F"/>
    <w:rsid w:val="007043BE"/>
    <w:rsid w:val="00707789"/>
    <w:rsid w:val="007252DB"/>
    <w:rsid w:val="007536E6"/>
    <w:rsid w:val="00754659"/>
    <w:rsid w:val="00770634"/>
    <w:rsid w:val="00770940"/>
    <w:rsid w:val="007B1BB4"/>
    <w:rsid w:val="007C41E5"/>
    <w:rsid w:val="007D53B7"/>
    <w:rsid w:val="007E2D90"/>
    <w:rsid w:val="00803B52"/>
    <w:rsid w:val="008201C9"/>
    <w:rsid w:val="008240C9"/>
    <w:rsid w:val="008414AE"/>
    <w:rsid w:val="008440C3"/>
    <w:rsid w:val="00853121"/>
    <w:rsid w:val="0086134D"/>
    <w:rsid w:val="00875E08"/>
    <w:rsid w:val="008A2B2A"/>
    <w:rsid w:val="008E098C"/>
    <w:rsid w:val="0090163F"/>
    <w:rsid w:val="009053FB"/>
    <w:rsid w:val="00912C07"/>
    <w:rsid w:val="00921348"/>
    <w:rsid w:val="009327BE"/>
    <w:rsid w:val="00943275"/>
    <w:rsid w:val="009A4D1B"/>
    <w:rsid w:val="009B6667"/>
    <w:rsid w:val="009B66B1"/>
    <w:rsid w:val="009C06F2"/>
    <w:rsid w:val="009C5992"/>
    <w:rsid w:val="00A6210D"/>
    <w:rsid w:val="00A953D3"/>
    <w:rsid w:val="00AB027C"/>
    <w:rsid w:val="00AC1475"/>
    <w:rsid w:val="00AD233E"/>
    <w:rsid w:val="00B0254C"/>
    <w:rsid w:val="00B130BD"/>
    <w:rsid w:val="00B147AE"/>
    <w:rsid w:val="00B55C57"/>
    <w:rsid w:val="00B8356C"/>
    <w:rsid w:val="00BB28AE"/>
    <w:rsid w:val="00BB509B"/>
    <w:rsid w:val="00BC484D"/>
    <w:rsid w:val="00BC5558"/>
    <w:rsid w:val="00BD393F"/>
    <w:rsid w:val="00BE0143"/>
    <w:rsid w:val="00BE23E4"/>
    <w:rsid w:val="00BE53C2"/>
    <w:rsid w:val="00BE5E3B"/>
    <w:rsid w:val="00C01CCA"/>
    <w:rsid w:val="00C10B02"/>
    <w:rsid w:val="00C3663D"/>
    <w:rsid w:val="00C64CCB"/>
    <w:rsid w:val="00C66F81"/>
    <w:rsid w:val="00C7282F"/>
    <w:rsid w:val="00C949A6"/>
    <w:rsid w:val="00C963B6"/>
    <w:rsid w:val="00CA57C3"/>
    <w:rsid w:val="00CC68BD"/>
    <w:rsid w:val="00CC766E"/>
    <w:rsid w:val="00CF74D9"/>
    <w:rsid w:val="00D005DE"/>
    <w:rsid w:val="00D0697C"/>
    <w:rsid w:val="00D20624"/>
    <w:rsid w:val="00D20974"/>
    <w:rsid w:val="00D556D9"/>
    <w:rsid w:val="00D612DF"/>
    <w:rsid w:val="00D71FB2"/>
    <w:rsid w:val="00D7264E"/>
    <w:rsid w:val="00DB1B4D"/>
    <w:rsid w:val="00DD3685"/>
    <w:rsid w:val="00DE19FD"/>
    <w:rsid w:val="00E24C93"/>
    <w:rsid w:val="00E44101"/>
    <w:rsid w:val="00E558BD"/>
    <w:rsid w:val="00E65E68"/>
    <w:rsid w:val="00E83110"/>
    <w:rsid w:val="00E94218"/>
    <w:rsid w:val="00EA2B85"/>
    <w:rsid w:val="00EA358E"/>
    <w:rsid w:val="00EA3CDD"/>
    <w:rsid w:val="00EB68BB"/>
    <w:rsid w:val="00ED081B"/>
    <w:rsid w:val="00EE3975"/>
    <w:rsid w:val="00F0093C"/>
    <w:rsid w:val="00F32580"/>
    <w:rsid w:val="00F67FF6"/>
    <w:rsid w:val="00F72F51"/>
    <w:rsid w:val="00F76A44"/>
    <w:rsid w:val="00F97089"/>
    <w:rsid w:val="00FA0EC4"/>
    <w:rsid w:val="00FB62EF"/>
    <w:rsid w:val="00FF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D9610"/>
  <w15:docId w15:val="{29DFDC41-8A04-459D-A54F-EE9FFFFE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List - Suggested Message,Bullet List - spacing,Bullet text,CV text,Dot pt,F5 List Paragraph,L,List Paragraph1,List Paragraph11,List Paragraph111,List Paragraph2,Liste 1,Medium Grid 1 - Accent 21,Numbered Paragraph,Recommendation"/>
    <w:basedOn w:val="Normal"/>
    <w:link w:val="ListParagraphChar"/>
    <w:uiPriority w:val="34"/>
    <w:qFormat/>
    <w:rsid w:val="00137F84"/>
    <w:pPr>
      <w:ind w:left="720"/>
      <w:contextualSpacing/>
    </w:pPr>
  </w:style>
  <w:style w:type="character" w:styleId="CommentReference">
    <w:name w:val="annotation reference"/>
    <w:basedOn w:val="DefaultParagraphFont"/>
    <w:uiPriority w:val="99"/>
    <w:semiHidden/>
    <w:unhideWhenUsed/>
    <w:rsid w:val="00651673"/>
    <w:rPr>
      <w:sz w:val="16"/>
      <w:szCs w:val="16"/>
    </w:rPr>
  </w:style>
  <w:style w:type="paragraph" w:styleId="CommentText">
    <w:name w:val="annotation text"/>
    <w:basedOn w:val="Normal"/>
    <w:link w:val="CommentTextChar"/>
    <w:uiPriority w:val="99"/>
    <w:semiHidden/>
    <w:unhideWhenUsed/>
    <w:rsid w:val="00651673"/>
    <w:pPr>
      <w:spacing w:line="240" w:lineRule="auto"/>
    </w:pPr>
    <w:rPr>
      <w:sz w:val="20"/>
      <w:szCs w:val="20"/>
    </w:rPr>
  </w:style>
  <w:style w:type="character" w:customStyle="1" w:styleId="CommentTextChar">
    <w:name w:val="Comment Text Char"/>
    <w:basedOn w:val="DefaultParagraphFont"/>
    <w:link w:val="CommentText"/>
    <w:uiPriority w:val="99"/>
    <w:semiHidden/>
    <w:rsid w:val="00651673"/>
    <w:rPr>
      <w:sz w:val="20"/>
      <w:szCs w:val="20"/>
    </w:rPr>
  </w:style>
  <w:style w:type="paragraph" w:styleId="CommentSubject">
    <w:name w:val="annotation subject"/>
    <w:basedOn w:val="CommentText"/>
    <w:next w:val="CommentText"/>
    <w:link w:val="CommentSubjectChar"/>
    <w:uiPriority w:val="99"/>
    <w:semiHidden/>
    <w:unhideWhenUsed/>
    <w:rsid w:val="00651673"/>
    <w:rPr>
      <w:b/>
      <w:bCs/>
    </w:rPr>
  </w:style>
  <w:style w:type="character" w:customStyle="1" w:styleId="CommentSubjectChar">
    <w:name w:val="Comment Subject Char"/>
    <w:basedOn w:val="CommentTextChar"/>
    <w:link w:val="CommentSubject"/>
    <w:uiPriority w:val="99"/>
    <w:semiHidden/>
    <w:rsid w:val="00651673"/>
    <w:rPr>
      <w:b/>
      <w:bCs/>
      <w:sz w:val="20"/>
      <w:szCs w:val="20"/>
    </w:rPr>
  </w:style>
  <w:style w:type="paragraph" w:styleId="BalloonText">
    <w:name w:val="Balloon Text"/>
    <w:basedOn w:val="Normal"/>
    <w:link w:val="BalloonTextChar"/>
    <w:uiPriority w:val="99"/>
    <w:semiHidden/>
    <w:unhideWhenUsed/>
    <w:rsid w:val="00651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73"/>
    <w:rPr>
      <w:rFonts w:ascii="Segoe UI" w:hAnsi="Segoe UI" w:cs="Segoe UI"/>
      <w:sz w:val="18"/>
      <w:szCs w:val="18"/>
    </w:rPr>
  </w:style>
  <w:style w:type="paragraph" w:styleId="FootnoteText">
    <w:name w:val="footnote text"/>
    <w:basedOn w:val="Normal"/>
    <w:link w:val="FootnoteTextChar"/>
    <w:uiPriority w:val="99"/>
    <w:semiHidden/>
    <w:unhideWhenUsed/>
    <w:rsid w:val="00E055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5DF"/>
    <w:rPr>
      <w:sz w:val="20"/>
      <w:szCs w:val="20"/>
    </w:rPr>
  </w:style>
  <w:style w:type="character" w:styleId="FootnoteReference">
    <w:name w:val="footnote reference"/>
    <w:basedOn w:val="DefaultParagraphFont"/>
    <w:uiPriority w:val="99"/>
    <w:semiHidden/>
    <w:unhideWhenUsed/>
    <w:rsid w:val="00E055DF"/>
    <w:rPr>
      <w:vertAlign w:val="superscript"/>
    </w:rPr>
  </w:style>
  <w:style w:type="character" w:customStyle="1" w:styleId="ListParagraphChar">
    <w:name w:val="List Paragraph Char"/>
    <w:aliases w:val="List - Suggested Message Char,Bullet List - spacing Char,Bullet text Char,CV text Char,Dot pt Char,F5 List Paragraph Char,L Char,List Paragraph1 Char,List Paragraph11 Char,List Paragraph111 Char,List Paragraph2 Char,Liste 1 Char"/>
    <w:basedOn w:val="DefaultParagraphFont"/>
    <w:link w:val="ListParagraph"/>
    <w:uiPriority w:val="34"/>
    <w:locked/>
    <w:rsid w:val="00531C0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0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B02"/>
  </w:style>
  <w:style w:type="paragraph" w:styleId="Footer">
    <w:name w:val="footer"/>
    <w:basedOn w:val="Normal"/>
    <w:link w:val="FooterChar"/>
    <w:uiPriority w:val="99"/>
    <w:unhideWhenUsed/>
    <w:rsid w:val="00C10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336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qrtxckS2PLSo/Tq2licnWVk/KQ==">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5736</Words>
  <Characters>32696</Characters>
  <Application>Microsoft Office Word</Application>
  <DocSecurity>4</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NOAA NMFS GARFO</Company>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Ferguson</dc:creator>
  <cp:lastModifiedBy>Higgins, Terry</cp:lastModifiedBy>
  <cp:revision>2</cp:revision>
  <dcterms:created xsi:type="dcterms:W3CDTF">2021-06-21T12:01:00Z</dcterms:created>
  <dcterms:modified xsi:type="dcterms:W3CDTF">2021-06-21T12:01:00Z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2020-05-26T19:01:56Z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531b0784-a57b-40df-9a47-0000d7934c9a</vt:lpwstr>
  </property>
</Properties>
</file>